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65E" w:rsidRDefault="006E265E" w:rsidP="00D87A18">
      <w:pPr>
        <w:rPr>
          <w:rFonts w:ascii="Arial Narrow" w:hAnsi="Arial Narrow"/>
          <w:b/>
          <w:sz w:val="24"/>
          <w:szCs w:val="24"/>
        </w:rPr>
      </w:pPr>
      <w:bookmarkStart w:id="0" w:name="_GoBack"/>
      <w:bookmarkEnd w:id="0"/>
    </w:p>
    <w:p w:rsidR="006E265E" w:rsidRDefault="006E265E" w:rsidP="006E265E">
      <w:pPr>
        <w:rPr>
          <w:rFonts w:ascii="Arial Narrow" w:hAnsi="Arial Narrow"/>
          <w:b/>
          <w:sz w:val="24"/>
          <w:szCs w:val="24"/>
        </w:rPr>
      </w:pPr>
      <w:r w:rsidRPr="006E265E">
        <w:rPr>
          <w:rFonts w:ascii="Arial Narrow" w:hAnsi="Arial Narrow"/>
          <w:b/>
          <w:noProof/>
          <w:sz w:val="24"/>
          <w:szCs w:val="24"/>
        </w:rPr>
        <w:drawing>
          <wp:inline distT="0" distB="0" distL="0" distR="0">
            <wp:extent cx="2463800" cy="9271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463800" cy="927100"/>
                    </a:xfrm>
                    <a:prstGeom prst="rect">
                      <a:avLst/>
                    </a:prstGeom>
                    <a:noFill/>
                    <a:ln w="9525">
                      <a:noFill/>
                      <a:miter lim="800000"/>
                      <a:headEnd/>
                      <a:tailEnd/>
                    </a:ln>
                  </pic:spPr>
                </pic:pic>
              </a:graphicData>
            </a:graphic>
          </wp:inline>
        </w:drawing>
      </w:r>
    </w:p>
    <w:p w:rsidR="006E265E" w:rsidRDefault="006E265E" w:rsidP="006E265E">
      <w:pPr>
        <w:jc w:val="center"/>
        <w:rPr>
          <w:rFonts w:ascii="Arial Narrow" w:hAnsi="Arial Narrow"/>
          <w:b/>
          <w:sz w:val="24"/>
          <w:szCs w:val="24"/>
        </w:rPr>
      </w:pPr>
      <w:r>
        <w:rPr>
          <w:rFonts w:ascii="Arial Narrow" w:hAnsi="Arial Narrow"/>
          <w:b/>
          <w:sz w:val="24"/>
          <w:szCs w:val="24"/>
        </w:rPr>
        <w:t>SFS FAMILY SUPPORT WORKER JOB DESCRIPTION</w:t>
      </w:r>
    </w:p>
    <w:p w:rsidR="006E265E" w:rsidRDefault="006E265E" w:rsidP="00D87A18">
      <w:pPr>
        <w:rPr>
          <w:rFonts w:ascii="Arial Narrow" w:hAnsi="Arial Narrow"/>
          <w:b/>
          <w:sz w:val="24"/>
          <w:szCs w:val="24"/>
        </w:rPr>
      </w:pPr>
    </w:p>
    <w:p w:rsidR="006E265E" w:rsidRDefault="006E265E" w:rsidP="00D87A18">
      <w:pPr>
        <w:rPr>
          <w:rFonts w:ascii="Arial Narrow" w:hAnsi="Arial Narrow"/>
          <w:b/>
          <w:sz w:val="24"/>
          <w:szCs w:val="24"/>
        </w:rPr>
      </w:pPr>
    </w:p>
    <w:p w:rsidR="006E265E" w:rsidRDefault="006E265E" w:rsidP="00D87A18">
      <w:pPr>
        <w:rPr>
          <w:rFonts w:ascii="Arial Narrow" w:hAnsi="Arial Narrow"/>
          <w:b/>
          <w:sz w:val="24"/>
          <w:szCs w:val="24"/>
        </w:rPr>
      </w:pPr>
    </w:p>
    <w:p w:rsidR="00D87A18" w:rsidRPr="00B61D9B" w:rsidRDefault="00D87A18" w:rsidP="00D87A18">
      <w:pPr>
        <w:rPr>
          <w:rFonts w:ascii="Arial Narrow" w:hAnsi="Arial Narrow"/>
          <w:sz w:val="24"/>
          <w:szCs w:val="24"/>
        </w:rPr>
      </w:pPr>
      <w:r w:rsidRPr="00B61D9B">
        <w:rPr>
          <w:rFonts w:ascii="Arial Narrow" w:hAnsi="Arial Narrow"/>
          <w:b/>
          <w:sz w:val="24"/>
          <w:szCs w:val="24"/>
        </w:rPr>
        <w:t>TITLE:</w:t>
      </w:r>
      <w:r w:rsidRPr="00B61D9B">
        <w:rPr>
          <w:rFonts w:ascii="Arial Narrow" w:hAnsi="Arial Narrow"/>
          <w:sz w:val="24"/>
          <w:szCs w:val="24"/>
        </w:rPr>
        <w:t xml:space="preserve"> </w:t>
      </w:r>
      <w:r>
        <w:rPr>
          <w:rFonts w:ascii="Arial Narrow" w:hAnsi="Arial Narrow"/>
          <w:sz w:val="24"/>
          <w:szCs w:val="24"/>
        </w:rPr>
        <w:t>FAMILY SUPPORT WORKER</w:t>
      </w:r>
    </w:p>
    <w:p w:rsidR="00D87A18" w:rsidRPr="00B61D9B" w:rsidRDefault="00D87A18" w:rsidP="00D87A18">
      <w:pPr>
        <w:rPr>
          <w:rFonts w:ascii="Arial Narrow" w:hAnsi="Arial Narrow"/>
          <w:sz w:val="24"/>
          <w:szCs w:val="24"/>
        </w:rPr>
      </w:pPr>
      <w:r w:rsidRPr="00B61D9B">
        <w:rPr>
          <w:rFonts w:ascii="Arial Narrow" w:hAnsi="Arial Narrow"/>
          <w:b/>
          <w:sz w:val="24"/>
          <w:szCs w:val="24"/>
        </w:rPr>
        <w:t>DEPARTMENT:</w:t>
      </w:r>
      <w:r w:rsidRPr="00B61D9B">
        <w:rPr>
          <w:rFonts w:ascii="Arial Narrow" w:hAnsi="Arial Narrow"/>
          <w:sz w:val="24"/>
          <w:szCs w:val="24"/>
        </w:rPr>
        <w:t xml:space="preserve"> </w:t>
      </w:r>
      <w:r>
        <w:rPr>
          <w:rFonts w:ascii="Arial Narrow" w:hAnsi="Arial Narrow"/>
          <w:sz w:val="24"/>
          <w:szCs w:val="24"/>
        </w:rPr>
        <w:t xml:space="preserve">Behavioral Health </w:t>
      </w:r>
    </w:p>
    <w:p w:rsidR="00D87A18" w:rsidRPr="00B61D9B" w:rsidRDefault="00D87A18" w:rsidP="00D87A18">
      <w:pPr>
        <w:rPr>
          <w:rFonts w:ascii="Arial Narrow" w:hAnsi="Arial Narrow"/>
          <w:sz w:val="24"/>
          <w:szCs w:val="24"/>
        </w:rPr>
      </w:pPr>
      <w:r w:rsidRPr="00B61D9B">
        <w:rPr>
          <w:rFonts w:ascii="Arial Narrow" w:hAnsi="Arial Narrow"/>
          <w:b/>
          <w:sz w:val="24"/>
          <w:szCs w:val="24"/>
        </w:rPr>
        <w:t>PROGRAM:</w:t>
      </w:r>
      <w:r w:rsidRPr="00B61D9B">
        <w:rPr>
          <w:rFonts w:ascii="Arial Narrow" w:hAnsi="Arial Narrow"/>
          <w:sz w:val="24"/>
          <w:szCs w:val="24"/>
        </w:rPr>
        <w:t xml:space="preserve"> </w:t>
      </w:r>
      <w:r>
        <w:rPr>
          <w:rFonts w:ascii="Arial Narrow" w:hAnsi="Arial Narrow"/>
          <w:sz w:val="24"/>
          <w:szCs w:val="24"/>
        </w:rPr>
        <w:t>Outpatient Mental Health Clinic</w:t>
      </w:r>
    </w:p>
    <w:p w:rsidR="00D87A18" w:rsidRPr="00B61D9B" w:rsidRDefault="00D87A18" w:rsidP="00D87A18">
      <w:pPr>
        <w:rPr>
          <w:rFonts w:ascii="Arial Narrow" w:hAnsi="Arial Narrow"/>
          <w:sz w:val="24"/>
          <w:szCs w:val="24"/>
        </w:rPr>
      </w:pPr>
      <w:r w:rsidRPr="00B61D9B">
        <w:rPr>
          <w:rFonts w:ascii="Arial Narrow" w:hAnsi="Arial Narrow"/>
          <w:b/>
          <w:sz w:val="24"/>
          <w:szCs w:val="24"/>
        </w:rPr>
        <w:t>REPORTS TO:</w:t>
      </w:r>
      <w:r w:rsidRPr="00B61D9B">
        <w:rPr>
          <w:rFonts w:ascii="Arial Narrow" w:hAnsi="Arial Narrow"/>
          <w:sz w:val="24"/>
          <w:szCs w:val="24"/>
        </w:rPr>
        <w:t xml:space="preserve"> </w:t>
      </w:r>
      <w:r>
        <w:rPr>
          <w:rFonts w:ascii="Arial Narrow" w:hAnsi="Arial Narrow"/>
          <w:sz w:val="24"/>
          <w:szCs w:val="24"/>
        </w:rPr>
        <w:t>Clinical Director/Executive Director</w:t>
      </w:r>
    </w:p>
    <w:p w:rsidR="00D87A18" w:rsidRPr="00B61D9B" w:rsidRDefault="00D87A18" w:rsidP="00D87A18">
      <w:pPr>
        <w:rPr>
          <w:rFonts w:ascii="Arial Narrow" w:hAnsi="Arial Narrow"/>
          <w:sz w:val="24"/>
          <w:szCs w:val="24"/>
        </w:rPr>
      </w:pPr>
      <w:r w:rsidRPr="00B61D9B">
        <w:rPr>
          <w:rFonts w:ascii="Arial Narrow" w:hAnsi="Arial Narrow"/>
          <w:b/>
          <w:sz w:val="24"/>
          <w:szCs w:val="24"/>
        </w:rPr>
        <w:t>HOURS PER WEEK:</w:t>
      </w:r>
      <w:r w:rsidRPr="00B61D9B">
        <w:rPr>
          <w:rFonts w:ascii="Arial Narrow" w:hAnsi="Arial Narrow"/>
          <w:sz w:val="24"/>
          <w:szCs w:val="24"/>
        </w:rPr>
        <w:t xml:space="preserve"> </w:t>
      </w:r>
      <w:r>
        <w:rPr>
          <w:rFonts w:ascii="Arial Narrow" w:hAnsi="Arial Narrow"/>
          <w:sz w:val="24"/>
          <w:szCs w:val="24"/>
        </w:rPr>
        <w:t>1-</w:t>
      </w:r>
      <w:r w:rsidR="00E20A22">
        <w:rPr>
          <w:rFonts w:ascii="Arial Narrow" w:hAnsi="Arial Narrow"/>
          <w:sz w:val="24"/>
          <w:szCs w:val="24"/>
        </w:rPr>
        <w:t xml:space="preserve">25+ </w:t>
      </w:r>
      <w:r>
        <w:rPr>
          <w:rFonts w:ascii="Arial Narrow" w:hAnsi="Arial Narrow"/>
          <w:sz w:val="24"/>
          <w:szCs w:val="24"/>
        </w:rPr>
        <w:t>hours per week</w:t>
      </w:r>
    </w:p>
    <w:p w:rsidR="00D87A18" w:rsidRPr="00B61D9B" w:rsidRDefault="00E20A22" w:rsidP="00D87A18">
      <w:pPr>
        <w:rPr>
          <w:rFonts w:ascii="Arial Narrow" w:hAnsi="Arial Narrow"/>
          <w:sz w:val="24"/>
          <w:szCs w:val="24"/>
        </w:rPr>
      </w:pPr>
      <w:r>
        <w:rPr>
          <w:rFonts w:ascii="Arial Narrow" w:hAnsi="Arial Narrow"/>
          <w:b/>
          <w:sz w:val="24"/>
          <w:szCs w:val="24"/>
        </w:rPr>
        <w:t>HOURLY</w:t>
      </w:r>
      <w:r w:rsidR="00D87A18" w:rsidRPr="00B61D9B">
        <w:rPr>
          <w:rFonts w:ascii="Arial Narrow" w:hAnsi="Arial Narrow"/>
          <w:b/>
          <w:sz w:val="24"/>
          <w:szCs w:val="24"/>
        </w:rPr>
        <w:t xml:space="preserve"> RANGE:</w:t>
      </w:r>
      <w:r w:rsidR="00D87A18" w:rsidRPr="00B61D9B">
        <w:rPr>
          <w:rFonts w:ascii="Arial Narrow" w:hAnsi="Arial Narrow"/>
          <w:sz w:val="24"/>
          <w:szCs w:val="24"/>
        </w:rPr>
        <w:t xml:space="preserve"> </w:t>
      </w:r>
      <w:r>
        <w:rPr>
          <w:rFonts w:ascii="Arial Narrow" w:hAnsi="Arial Narrow"/>
          <w:sz w:val="24"/>
          <w:szCs w:val="24"/>
        </w:rPr>
        <w:t>$15.00-25.00 per hour</w:t>
      </w:r>
    </w:p>
    <w:p w:rsidR="00D87A18" w:rsidRPr="00D91C4B" w:rsidRDefault="00D87A18" w:rsidP="00D87A18">
      <w:pPr>
        <w:rPr>
          <w:rFonts w:ascii="Arial Narrow" w:hAnsi="Arial Narrow"/>
          <w:sz w:val="24"/>
          <w:szCs w:val="24"/>
        </w:rPr>
      </w:pPr>
    </w:p>
    <w:p w:rsidR="00D87A18" w:rsidRDefault="00D87A18" w:rsidP="00D87A18">
      <w:pPr>
        <w:pStyle w:val="Achievement"/>
        <w:numPr>
          <w:ilvl w:val="0"/>
          <w:numId w:val="0"/>
        </w:numPr>
        <w:ind w:right="0"/>
        <w:jc w:val="left"/>
        <w:rPr>
          <w:rFonts w:ascii="Arial Narrow" w:hAnsi="Arial Narrow"/>
        </w:rPr>
      </w:pPr>
      <w:r w:rsidRPr="007A610C">
        <w:rPr>
          <w:rFonts w:ascii="Arial Narrow" w:hAnsi="Arial Narrow"/>
          <w:b/>
          <w:sz w:val="24"/>
          <w:szCs w:val="24"/>
        </w:rPr>
        <w:t>BASIC FUNCTION:</w:t>
      </w:r>
      <w:r w:rsidRPr="007A610C">
        <w:rPr>
          <w:rFonts w:ascii="Arial Narrow" w:hAnsi="Arial Narrow"/>
          <w:sz w:val="24"/>
          <w:szCs w:val="24"/>
        </w:rPr>
        <w:t xml:space="preserve"> </w:t>
      </w:r>
      <w:r w:rsidRPr="00822ED9">
        <w:rPr>
          <w:rFonts w:ascii="Arial Narrow" w:hAnsi="Arial Narrow"/>
          <w:sz w:val="22"/>
          <w:szCs w:val="22"/>
        </w:rPr>
        <w:t xml:space="preserve">The primary duties will include </w:t>
      </w:r>
      <w:r>
        <w:rPr>
          <w:rFonts w:ascii="Arial Narrow" w:hAnsi="Arial Narrow"/>
          <w:sz w:val="22"/>
          <w:szCs w:val="22"/>
        </w:rPr>
        <w:t xml:space="preserve">interpretation of family sessions for non-Spanish speaking therapists, supporting therapists on client's individual treatment plans, translating </w:t>
      </w:r>
      <w:r w:rsidRPr="00822ED9">
        <w:rPr>
          <w:rFonts w:ascii="Arial Narrow" w:hAnsi="Arial Narrow"/>
          <w:sz w:val="22"/>
          <w:szCs w:val="22"/>
        </w:rPr>
        <w:t>treatment plans</w:t>
      </w:r>
      <w:r>
        <w:rPr>
          <w:rFonts w:ascii="Arial Narrow" w:hAnsi="Arial Narrow"/>
          <w:sz w:val="22"/>
          <w:szCs w:val="22"/>
        </w:rPr>
        <w:t xml:space="preserve"> to parents</w:t>
      </w:r>
      <w:r w:rsidRPr="00822ED9">
        <w:rPr>
          <w:rFonts w:ascii="Arial Narrow" w:hAnsi="Arial Narrow"/>
          <w:sz w:val="22"/>
          <w:szCs w:val="22"/>
        </w:rPr>
        <w:t xml:space="preserve">, </w:t>
      </w:r>
      <w:r>
        <w:rPr>
          <w:rFonts w:ascii="Arial Narrow" w:hAnsi="Arial Narrow"/>
          <w:sz w:val="22"/>
          <w:szCs w:val="22"/>
        </w:rPr>
        <w:t xml:space="preserve">family </w:t>
      </w:r>
      <w:r w:rsidRPr="00822ED9">
        <w:rPr>
          <w:rFonts w:ascii="Arial Narrow" w:hAnsi="Arial Narrow"/>
          <w:sz w:val="22"/>
          <w:szCs w:val="22"/>
        </w:rPr>
        <w:t>advocacy</w:t>
      </w:r>
      <w:r>
        <w:rPr>
          <w:rFonts w:ascii="Arial Narrow" w:hAnsi="Arial Narrow"/>
          <w:sz w:val="22"/>
          <w:szCs w:val="22"/>
        </w:rPr>
        <w:t xml:space="preserve"> and support</w:t>
      </w:r>
      <w:r w:rsidRPr="00822ED9">
        <w:rPr>
          <w:rFonts w:ascii="Arial Narrow" w:hAnsi="Arial Narrow"/>
          <w:sz w:val="22"/>
          <w:szCs w:val="22"/>
        </w:rPr>
        <w:t xml:space="preserve">, </w:t>
      </w:r>
      <w:r>
        <w:rPr>
          <w:rFonts w:ascii="Arial Narrow" w:hAnsi="Arial Narrow"/>
          <w:sz w:val="22"/>
          <w:szCs w:val="22"/>
        </w:rPr>
        <w:t xml:space="preserve">brief </w:t>
      </w:r>
      <w:r w:rsidRPr="00822ED9">
        <w:rPr>
          <w:rFonts w:ascii="Arial Narrow" w:hAnsi="Arial Narrow"/>
          <w:sz w:val="22"/>
          <w:szCs w:val="22"/>
        </w:rPr>
        <w:t>crisis intervention</w:t>
      </w:r>
      <w:r>
        <w:rPr>
          <w:rFonts w:ascii="Arial Narrow" w:hAnsi="Arial Narrow"/>
          <w:sz w:val="22"/>
          <w:szCs w:val="22"/>
        </w:rPr>
        <w:t xml:space="preserve">, </w:t>
      </w:r>
      <w:r w:rsidR="00BD11AF">
        <w:rPr>
          <w:rFonts w:ascii="Arial Narrow" w:hAnsi="Arial Narrow"/>
          <w:sz w:val="22"/>
          <w:szCs w:val="22"/>
        </w:rPr>
        <w:t xml:space="preserve">quarterly </w:t>
      </w:r>
      <w:r>
        <w:rPr>
          <w:rFonts w:ascii="Arial Narrow" w:hAnsi="Arial Narrow"/>
          <w:sz w:val="22"/>
          <w:szCs w:val="22"/>
        </w:rPr>
        <w:t>survey administration</w:t>
      </w:r>
      <w:r w:rsidRPr="00822ED9">
        <w:rPr>
          <w:rFonts w:ascii="Arial Narrow" w:hAnsi="Arial Narrow"/>
          <w:sz w:val="22"/>
          <w:szCs w:val="22"/>
        </w:rPr>
        <w:t xml:space="preserve"> and treatment of the disenfranchised population by using special knowledge of and skill in mitigating psychosocial and environmental factors contributing to </w:t>
      </w:r>
      <w:r>
        <w:rPr>
          <w:rFonts w:ascii="Arial Narrow" w:hAnsi="Arial Narrow"/>
          <w:sz w:val="22"/>
          <w:szCs w:val="22"/>
        </w:rPr>
        <w:t xml:space="preserve">immigration and or </w:t>
      </w:r>
      <w:r w:rsidRPr="00822ED9">
        <w:rPr>
          <w:rFonts w:ascii="Arial Narrow" w:hAnsi="Arial Narrow"/>
          <w:sz w:val="22"/>
          <w:szCs w:val="22"/>
        </w:rPr>
        <w:t xml:space="preserve">dually diagnosed individuals.  The Incumbent will be expected to work independently and make appropriate referrals to community or other professional resources as necessary. </w:t>
      </w:r>
      <w:r>
        <w:rPr>
          <w:rFonts w:ascii="Arial Narrow" w:hAnsi="Arial Narrow"/>
          <w:sz w:val="22"/>
          <w:szCs w:val="22"/>
        </w:rPr>
        <w:t xml:space="preserve">The Family Support </w:t>
      </w:r>
      <w:r w:rsidR="00E20A22">
        <w:rPr>
          <w:rFonts w:ascii="Arial Narrow" w:hAnsi="Arial Narrow"/>
          <w:sz w:val="22"/>
          <w:szCs w:val="22"/>
        </w:rPr>
        <w:t>Worker will</w:t>
      </w:r>
      <w:r>
        <w:rPr>
          <w:rFonts w:ascii="Arial Narrow" w:hAnsi="Arial Narrow"/>
          <w:sz w:val="22"/>
          <w:szCs w:val="22"/>
        </w:rPr>
        <w:t xml:space="preserve"> </w:t>
      </w:r>
      <w:r w:rsidRPr="00822ED9">
        <w:rPr>
          <w:rFonts w:ascii="Arial Narrow" w:hAnsi="Arial Narrow"/>
          <w:sz w:val="22"/>
          <w:szCs w:val="22"/>
        </w:rPr>
        <w:t xml:space="preserve">develop comprehensive service </w:t>
      </w:r>
      <w:r w:rsidR="00E20A22">
        <w:rPr>
          <w:rFonts w:ascii="Arial Narrow" w:hAnsi="Arial Narrow"/>
          <w:sz w:val="22"/>
          <w:szCs w:val="22"/>
        </w:rPr>
        <w:t>delivery, documentation</w:t>
      </w:r>
      <w:r>
        <w:rPr>
          <w:rFonts w:ascii="Arial Narrow" w:hAnsi="Arial Narrow"/>
          <w:sz w:val="22"/>
          <w:szCs w:val="22"/>
        </w:rPr>
        <w:t xml:space="preserve"> and reports</w:t>
      </w:r>
      <w:r w:rsidRPr="00822ED9">
        <w:rPr>
          <w:rFonts w:ascii="Arial Narrow" w:hAnsi="Arial Narrow"/>
          <w:sz w:val="22"/>
          <w:szCs w:val="22"/>
        </w:rPr>
        <w:t xml:space="preserve"> tailored to the individual needs of the clients. </w:t>
      </w:r>
      <w:r w:rsidR="001F073D">
        <w:rPr>
          <w:rFonts w:ascii="Arial Narrow" w:hAnsi="Arial Narrow"/>
          <w:sz w:val="22"/>
          <w:szCs w:val="22"/>
        </w:rPr>
        <w:t xml:space="preserve">Family </w:t>
      </w:r>
      <w:r>
        <w:rPr>
          <w:rFonts w:ascii="Arial Narrow" w:hAnsi="Arial Narrow"/>
          <w:sz w:val="22"/>
          <w:szCs w:val="22"/>
        </w:rPr>
        <w:t>Support Worker</w:t>
      </w:r>
      <w:r w:rsidR="001F073D">
        <w:rPr>
          <w:rFonts w:ascii="Arial Narrow" w:hAnsi="Arial Narrow"/>
          <w:sz w:val="22"/>
          <w:szCs w:val="22"/>
        </w:rPr>
        <w:t xml:space="preserve"> provide/make</w:t>
      </w:r>
      <w:r w:rsidRPr="00822ED9">
        <w:rPr>
          <w:rFonts w:ascii="Arial Narrow" w:hAnsi="Arial Narrow"/>
          <w:sz w:val="22"/>
          <w:szCs w:val="22"/>
        </w:rPr>
        <w:t xml:space="preserve"> referrals to other providers for physical and me</w:t>
      </w:r>
      <w:r w:rsidR="001F073D">
        <w:rPr>
          <w:rFonts w:ascii="Arial Narrow" w:hAnsi="Arial Narrow"/>
          <w:sz w:val="22"/>
          <w:szCs w:val="22"/>
        </w:rPr>
        <w:t>dical</w:t>
      </w:r>
      <w:r w:rsidRPr="00822ED9">
        <w:rPr>
          <w:rFonts w:ascii="Arial Narrow" w:hAnsi="Arial Narrow"/>
          <w:sz w:val="22"/>
          <w:szCs w:val="22"/>
        </w:rPr>
        <w:t xml:space="preserve"> health care, housing and shelter, public benefit eligibility, emergency financial aid referrals to appropriate agencies, aid and assist with </w:t>
      </w:r>
      <w:r w:rsidR="001F073D">
        <w:rPr>
          <w:rFonts w:ascii="Arial Narrow" w:hAnsi="Arial Narrow"/>
          <w:sz w:val="22"/>
          <w:szCs w:val="22"/>
        </w:rPr>
        <w:t xml:space="preserve">referrals for </w:t>
      </w:r>
      <w:r w:rsidRPr="00822ED9">
        <w:rPr>
          <w:rFonts w:ascii="Arial Narrow" w:hAnsi="Arial Narrow"/>
          <w:sz w:val="22"/>
          <w:szCs w:val="22"/>
        </w:rPr>
        <w:t>immigration and other legal counseling</w:t>
      </w:r>
      <w:r w:rsidR="001F073D">
        <w:rPr>
          <w:rFonts w:ascii="Arial Narrow" w:hAnsi="Arial Narrow"/>
          <w:sz w:val="22"/>
          <w:szCs w:val="22"/>
        </w:rPr>
        <w:t xml:space="preserve">. </w:t>
      </w:r>
      <w:r w:rsidRPr="00822ED9">
        <w:rPr>
          <w:rFonts w:ascii="Arial Narrow" w:hAnsi="Arial Narrow"/>
          <w:sz w:val="22"/>
          <w:szCs w:val="22"/>
        </w:rPr>
        <w:t xml:space="preserve">Additionally, </w:t>
      </w:r>
      <w:r w:rsidR="001F073D">
        <w:rPr>
          <w:rFonts w:ascii="Arial Narrow" w:hAnsi="Arial Narrow"/>
          <w:sz w:val="22"/>
          <w:szCs w:val="22"/>
        </w:rPr>
        <w:t xml:space="preserve">implement </w:t>
      </w:r>
      <w:r>
        <w:rPr>
          <w:rFonts w:ascii="Arial Narrow" w:hAnsi="Arial Narrow"/>
          <w:sz w:val="22"/>
          <w:szCs w:val="22"/>
        </w:rPr>
        <w:t xml:space="preserve">statistical reports, </w:t>
      </w:r>
      <w:r w:rsidRPr="00822ED9">
        <w:rPr>
          <w:rFonts w:ascii="Arial Narrow" w:hAnsi="Arial Narrow"/>
          <w:sz w:val="22"/>
          <w:szCs w:val="22"/>
        </w:rPr>
        <w:t xml:space="preserve">provide case conceptualizations or presentations during </w:t>
      </w:r>
      <w:r w:rsidR="001F073D">
        <w:rPr>
          <w:rFonts w:ascii="Arial Narrow" w:hAnsi="Arial Narrow"/>
          <w:sz w:val="22"/>
          <w:szCs w:val="22"/>
        </w:rPr>
        <w:t>bi</w:t>
      </w:r>
      <w:r w:rsidRPr="00822ED9">
        <w:rPr>
          <w:rFonts w:ascii="Arial Narrow" w:hAnsi="Arial Narrow"/>
          <w:sz w:val="22"/>
          <w:szCs w:val="22"/>
        </w:rPr>
        <w:t xml:space="preserve">weekly </w:t>
      </w:r>
      <w:r w:rsidR="001F073D">
        <w:rPr>
          <w:rFonts w:ascii="Arial Narrow" w:hAnsi="Arial Narrow"/>
          <w:sz w:val="22"/>
          <w:szCs w:val="22"/>
        </w:rPr>
        <w:t xml:space="preserve">FSW </w:t>
      </w:r>
      <w:r w:rsidRPr="00822ED9">
        <w:rPr>
          <w:rFonts w:ascii="Arial Narrow" w:hAnsi="Arial Narrow"/>
          <w:sz w:val="22"/>
          <w:szCs w:val="22"/>
        </w:rPr>
        <w:t xml:space="preserve">meetings and submits data reports </w:t>
      </w:r>
      <w:r w:rsidR="001F073D">
        <w:rPr>
          <w:rFonts w:ascii="Arial Narrow" w:hAnsi="Arial Narrow"/>
          <w:sz w:val="22"/>
          <w:szCs w:val="22"/>
        </w:rPr>
        <w:t xml:space="preserve">weekly, </w:t>
      </w:r>
      <w:r w:rsidRPr="00822ED9">
        <w:rPr>
          <w:rFonts w:ascii="Arial Narrow" w:hAnsi="Arial Narrow"/>
          <w:sz w:val="22"/>
          <w:szCs w:val="22"/>
        </w:rPr>
        <w:t xml:space="preserve">monthly, quarterly or as requested. Of importance, the </w:t>
      </w:r>
      <w:r w:rsidR="001F073D">
        <w:rPr>
          <w:rFonts w:ascii="Arial Narrow" w:hAnsi="Arial Narrow"/>
          <w:sz w:val="22"/>
          <w:szCs w:val="22"/>
        </w:rPr>
        <w:t>Family Support Worker</w:t>
      </w:r>
      <w:r w:rsidRPr="00822ED9">
        <w:rPr>
          <w:rFonts w:ascii="Arial Narrow" w:hAnsi="Arial Narrow"/>
          <w:sz w:val="22"/>
          <w:szCs w:val="22"/>
        </w:rPr>
        <w:t xml:space="preserve"> </w:t>
      </w:r>
      <w:r w:rsidRPr="00822ED9">
        <w:rPr>
          <w:rFonts w:ascii="Arial Narrow" w:hAnsi="Arial Narrow"/>
          <w:b/>
          <w:sz w:val="22"/>
          <w:szCs w:val="22"/>
        </w:rPr>
        <w:t>MUST ALWAYS</w:t>
      </w:r>
      <w:r w:rsidRPr="00822ED9">
        <w:rPr>
          <w:rFonts w:ascii="Arial Narrow" w:hAnsi="Arial Narrow"/>
          <w:sz w:val="22"/>
          <w:szCs w:val="22"/>
        </w:rPr>
        <w:t xml:space="preserve"> adhere to the practice standards and ethical guidelines of </w:t>
      </w:r>
      <w:r w:rsidR="001F073D">
        <w:rPr>
          <w:rFonts w:ascii="Arial Narrow" w:hAnsi="Arial Narrow"/>
          <w:sz w:val="22"/>
          <w:szCs w:val="22"/>
        </w:rPr>
        <w:t xml:space="preserve">the </w:t>
      </w:r>
      <w:r w:rsidRPr="00822ED9">
        <w:rPr>
          <w:rFonts w:ascii="Arial Narrow" w:hAnsi="Arial Narrow"/>
          <w:sz w:val="22"/>
          <w:szCs w:val="22"/>
        </w:rPr>
        <w:t>Board for Social Work.</w:t>
      </w:r>
    </w:p>
    <w:p w:rsidR="00D87A18" w:rsidRPr="00822ED9" w:rsidRDefault="00D87A18" w:rsidP="00D87A18">
      <w:pPr>
        <w:pStyle w:val="ListParagraph"/>
      </w:pPr>
    </w:p>
    <w:p w:rsidR="00D87A18" w:rsidRPr="00D91C4B" w:rsidRDefault="00D87A18" w:rsidP="00D87A18">
      <w:pPr>
        <w:rPr>
          <w:rFonts w:ascii="Arial Narrow" w:hAnsi="Arial Narrow"/>
          <w:b/>
          <w:sz w:val="24"/>
          <w:szCs w:val="24"/>
          <w:u w:val="single"/>
        </w:rPr>
      </w:pPr>
      <w:r w:rsidRPr="00D91C4B">
        <w:rPr>
          <w:rFonts w:ascii="Arial Narrow" w:hAnsi="Arial Narrow"/>
          <w:b/>
          <w:sz w:val="24"/>
          <w:szCs w:val="24"/>
          <w:u w:val="single"/>
        </w:rPr>
        <w:t xml:space="preserve">DUTIES AND RESPONSIBILITIES: </w:t>
      </w:r>
    </w:p>
    <w:p w:rsidR="00D87A18" w:rsidRPr="00D91C4B" w:rsidRDefault="00D87A18" w:rsidP="00D87A18">
      <w:pPr>
        <w:rPr>
          <w:rFonts w:ascii="Arial Narrow" w:hAnsi="Arial Narrow"/>
          <w:b/>
          <w:sz w:val="24"/>
          <w:szCs w:val="24"/>
        </w:rPr>
      </w:pPr>
    </w:p>
    <w:p w:rsidR="006E265E" w:rsidRDefault="00D87A18" w:rsidP="006E265E">
      <w:pPr>
        <w:rPr>
          <w:rFonts w:ascii="Arial Narrow" w:hAnsi="Arial Narrow"/>
          <w:b/>
          <w:sz w:val="24"/>
          <w:szCs w:val="24"/>
        </w:rPr>
      </w:pPr>
      <w:r w:rsidRPr="00D91C4B">
        <w:rPr>
          <w:rFonts w:ascii="Arial Narrow" w:hAnsi="Arial Narrow"/>
          <w:b/>
          <w:sz w:val="24"/>
          <w:szCs w:val="24"/>
        </w:rPr>
        <w:t>TASKS:</w:t>
      </w:r>
    </w:p>
    <w:p w:rsidR="006E265E" w:rsidRPr="006E265E" w:rsidRDefault="00BD11AF" w:rsidP="006E265E">
      <w:pPr>
        <w:pStyle w:val="ListParagraph"/>
        <w:numPr>
          <w:ilvl w:val="0"/>
          <w:numId w:val="1"/>
        </w:numPr>
        <w:rPr>
          <w:rFonts w:ascii="Arial Narrow" w:hAnsi="Arial Narrow"/>
        </w:rPr>
      </w:pPr>
      <w:r w:rsidRPr="006E265E">
        <w:rPr>
          <w:rFonts w:ascii="Arial Narrow" w:hAnsi="Arial Narrow" w:cs="Arial"/>
        </w:rPr>
        <w:t>Provide verbal interpretation for Non-Spanish speaking Therapists during family sessions.</w:t>
      </w:r>
    </w:p>
    <w:p w:rsidR="006E265E" w:rsidRPr="006E265E" w:rsidRDefault="00BD11AF" w:rsidP="00D87A18">
      <w:pPr>
        <w:numPr>
          <w:ilvl w:val="0"/>
          <w:numId w:val="1"/>
        </w:numPr>
        <w:shd w:val="clear" w:color="auto" w:fill="FFFFFF"/>
        <w:spacing w:before="100" w:beforeAutospacing="1" w:after="90"/>
        <w:rPr>
          <w:rFonts w:ascii="Arial Narrow" w:hAnsi="Arial Narrow"/>
        </w:rPr>
      </w:pPr>
      <w:r w:rsidRPr="006E265E">
        <w:rPr>
          <w:rFonts w:ascii="Arial Narrow" w:hAnsi="Arial Narrow" w:cs="Arial"/>
        </w:rPr>
        <w:t>Administer Quarterly Consumer Satisfaction Surveys.</w:t>
      </w:r>
    </w:p>
    <w:p w:rsidR="006E265E" w:rsidRPr="006E265E" w:rsidRDefault="00D87A18" w:rsidP="00D87A18">
      <w:pPr>
        <w:numPr>
          <w:ilvl w:val="0"/>
          <w:numId w:val="1"/>
        </w:numPr>
        <w:shd w:val="clear" w:color="auto" w:fill="FFFFFF"/>
        <w:spacing w:before="100" w:beforeAutospacing="1" w:after="90"/>
        <w:rPr>
          <w:rFonts w:ascii="Arial Narrow" w:hAnsi="Arial Narrow"/>
        </w:rPr>
      </w:pPr>
      <w:r w:rsidRPr="006E265E">
        <w:rPr>
          <w:rFonts w:ascii="Arial Narrow" w:hAnsi="Arial Narrow" w:cs="Arial"/>
        </w:rPr>
        <w:t xml:space="preserve">Advocate for clients or patients in order to resolve their immediate crises. </w:t>
      </w:r>
    </w:p>
    <w:p w:rsidR="006E265E" w:rsidRPr="006E265E" w:rsidRDefault="00D87A18" w:rsidP="00D87A18">
      <w:pPr>
        <w:numPr>
          <w:ilvl w:val="0"/>
          <w:numId w:val="1"/>
        </w:numPr>
        <w:shd w:val="clear" w:color="auto" w:fill="FFFFFF"/>
        <w:spacing w:before="100" w:beforeAutospacing="1" w:after="90"/>
        <w:rPr>
          <w:rFonts w:ascii="Arial Narrow" w:hAnsi="Arial Narrow"/>
        </w:rPr>
      </w:pPr>
      <w:r w:rsidRPr="006E265E">
        <w:rPr>
          <w:rFonts w:ascii="Arial Narrow" w:hAnsi="Arial Narrow" w:cs="Arial"/>
        </w:rPr>
        <w:t xml:space="preserve">Collaborate with other professionals to evaluate client’s medical or physical condition and to assess client needs. </w:t>
      </w:r>
    </w:p>
    <w:p w:rsidR="006E265E" w:rsidRPr="006E265E" w:rsidRDefault="00D87A18" w:rsidP="00D87A18">
      <w:pPr>
        <w:numPr>
          <w:ilvl w:val="0"/>
          <w:numId w:val="1"/>
        </w:numPr>
        <w:shd w:val="clear" w:color="auto" w:fill="FFFFFF"/>
        <w:spacing w:before="100" w:beforeAutospacing="1" w:after="90"/>
        <w:rPr>
          <w:rFonts w:ascii="Arial Narrow" w:hAnsi="Arial Narrow"/>
        </w:rPr>
      </w:pPr>
      <w:r w:rsidRPr="006E265E">
        <w:rPr>
          <w:rFonts w:ascii="Arial Narrow" w:hAnsi="Arial Narrow" w:cs="Arial"/>
        </w:rPr>
        <w:t>Refer patient, client, or family to community resources to assist in recovery from m</w:t>
      </w:r>
      <w:r w:rsidR="001F073D" w:rsidRPr="006E265E">
        <w:rPr>
          <w:rFonts w:ascii="Arial Narrow" w:hAnsi="Arial Narrow" w:cs="Arial"/>
        </w:rPr>
        <w:t>edical</w:t>
      </w:r>
      <w:r w:rsidRPr="006E265E">
        <w:rPr>
          <w:rFonts w:ascii="Arial Narrow" w:hAnsi="Arial Narrow" w:cs="Arial"/>
        </w:rPr>
        <w:t xml:space="preserve"> or physic</w:t>
      </w:r>
      <w:r w:rsidR="001F073D" w:rsidRPr="006E265E">
        <w:rPr>
          <w:rFonts w:ascii="Arial Narrow" w:hAnsi="Arial Narrow" w:cs="Arial"/>
        </w:rPr>
        <w:t>al illness and to provide referrals</w:t>
      </w:r>
      <w:r w:rsidRPr="006E265E">
        <w:rPr>
          <w:rFonts w:ascii="Arial Narrow" w:hAnsi="Arial Narrow" w:cs="Arial"/>
        </w:rPr>
        <w:t xml:space="preserve"> to services such as financial assistance, legal aid, housing, job placement or education. </w:t>
      </w:r>
    </w:p>
    <w:p w:rsidR="006E265E" w:rsidRPr="006E265E" w:rsidRDefault="00D87A18" w:rsidP="00D87A18">
      <w:pPr>
        <w:numPr>
          <w:ilvl w:val="0"/>
          <w:numId w:val="1"/>
        </w:numPr>
        <w:shd w:val="clear" w:color="auto" w:fill="FFFFFF"/>
        <w:spacing w:before="100" w:beforeAutospacing="1" w:after="90"/>
        <w:rPr>
          <w:rFonts w:ascii="Arial Narrow" w:hAnsi="Arial Narrow"/>
        </w:rPr>
      </w:pPr>
      <w:r w:rsidRPr="006E265E">
        <w:rPr>
          <w:rFonts w:ascii="Arial Narrow" w:hAnsi="Arial Narrow" w:cs="Arial"/>
        </w:rPr>
        <w:t xml:space="preserve">Utilize consultation data and social work experience to plan and coordinate client or patient care and rehabilitation, following through to ensure service efficacy. </w:t>
      </w:r>
    </w:p>
    <w:p w:rsidR="006E265E" w:rsidRPr="006E265E" w:rsidRDefault="001F073D" w:rsidP="00D87A18">
      <w:pPr>
        <w:numPr>
          <w:ilvl w:val="0"/>
          <w:numId w:val="1"/>
        </w:numPr>
        <w:shd w:val="clear" w:color="auto" w:fill="FFFFFF"/>
        <w:spacing w:before="100" w:beforeAutospacing="1" w:after="90"/>
        <w:rPr>
          <w:rFonts w:ascii="Arial Narrow" w:hAnsi="Arial Narrow"/>
        </w:rPr>
      </w:pPr>
      <w:r w:rsidRPr="006E265E">
        <w:rPr>
          <w:rFonts w:ascii="Arial Narrow" w:hAnsi="Arial Narrow" w:cs="Arial"/>
        </w:rPr>
        <w:t>Assist families in translation of their</w:t>
      </w:r>
      <w:r w:rsidR="00D87A18" w:rsidRPr="006E265E">
        <w:rPr>
          <w:rFonts w:ascii="Arial Narrow" w:hAnsi="Arial Narrow" w:cs="Arial"/>
        </w:rPr>
        <w:t xml:space="preserve"> treatment plans </w:t>
      </w:r>
      <w:r w:rsidRPr="006E265E">
        <w:rPr>
          <w:rFonts w:ascii="Arial Narrow" w:hAnsi="Arial Narrow" w:cs="Arial"/>
        </w:rPr>
        <w:t xml:space="preserve">and </w:t>
      </w:r>
      <w:r w:rsidR="00D87A18" w:rsidRPr="006E265E">
        <w:rPr>
          <w:rFonts w:ascii="Arial Narrow" w:hAnsi="Arial Narrow" w:cs="Arial"/>
        </w:rPr>
        <w:t xml:space="preserve">changes in clients' status. </w:t>
      </w:r>
    </w:p>
    <w:p w:rsidR="00BD11AF" w:rsidRPr="006E265E" w:rsidRDefault="00BD11AF" w:rsidP="00D87A18">
      <w:pPr>
        <w:numPr>
          <w:ilvl w:val="0"/>
          <w:numId w:val="1"/>
        </w:numPr>
        <w:shd w:val="clear" w:color="auto" w:fill="FFFFFF"/>
        <w:spacing w:before="100" w:beforeAutospacing="1" w:after="90"/>
        <w:rPr>
          <w:rFonts w:ascii="Arial Narrow" w:hAnsi="Arial Narrow"/>
        </w:rPr>
      </w:pPr>
      <w:r w:rsidRPr="006E265E">
        <w:rPr>
          <w:rFonts w:ascii="Arial Narrow" w:hAnsi="Arial Narrow" w:cs="Arial"/>
        </w:rPr>
        <w:t xml:space="preserve">Monitor </w:t>
      </w:r>
      <w:r w:rsidR="001F073D" w:rsidRPr="006E265E">
        <w:rPr>
          <w:rFonts w:ascii="Arial Narrow" w:hAnsi="Arial Narrow" w:cs="Arial"/>
        </w:rPr>
        <w:t>and translate</w:t>
      </w:r>
      <w:r w:rsidR="00D87A18" w:rsidRPr="006E265E">
        <w:rPr>
          <w:rFonts w:ascii="Arial Narrow" w:hAnsi="Arial Narrow" w:cs="Arial"/>
        </w:rPr>
        <w:t xml:space="preserve"> client progress </w:t>
      </w:r>
      <w:r w:rsidR="001F073D" w:rsidRPr="006E265E">
        <w:rPr>
          <w:rFonts w:ascii="Arial Narrow" w:hAnsi="Arial Narrow" w:cs="Arial"/>
        </w:rPr>
        <w:t xml:space="preserve">to Therapist </w:t>
      </w:r>
      <w:r w:rsidR="00D87A18" w:rsidRPr="006E265E">
        <w:rPr>
          <w:rFonts w:ascii="Arial Narrow" w:hAnsi="Arial Narrow" w:cs="Arial"/>
        </w:rPr>
        <w:t xml:space="preserve">according to measurable goals described in treatment and care plan. </w:t>
      </w:r>
    </w:p>
    <w:p w:rsidR="00BD11AF" w:rsidRPr="00BD11AF" w:rsidRDefault="00D87A18" w:rsidP="00D87A18">
      <w:pPr>
        <w:numPr>
          <w:ilvl w:val="0"/>
          <w:numId w:val="1"/>
        </w:numPr>
        <w:shd w:val="clear" w:color="auto" w:fill="FFFFFF"/>
        <w:spacing w:before="100" w:beforeAutospacing="1" w:after="90"/>
        <w:rPr>
          <w:rFonts w:ascii="Arial Narrow" w:hAnsi="Arial Narrow"/>
        </w:rPr>
      </w:pPr>
      <w:r w:rsidRPr="00BD11AF">
        <w:rPr>
          <w:rFonts w:ascii="Arial Narrow" w:hAnsi="Arial Narrow" w:cs="Arial"/>
        </w:rPr>
        <w:t xml:space="preserve">Identify environmental impediments to </w:t>
      </w:r>
      <w:r w:rsidR="001F073D" w:rsidRPr="00BD11AF">
        <w:rPr>
          <w:rFonts w:ascii="Arial Narrow" w:hAnsi="Arial Narrow" w:cs="Arial"/>
        </w:rPr>
        <w:t xml:space="preserve">therapist, </w:t>
      </w:r>
      <w:r w:rsidRPr="00BD11AF">
        <w:rPr>
          <w:rFonts w:ascii="Arial Narrow" w:hAnsi="Arial Narrow" w:cs="Arial"/>
        </w:rPr>
        <w:t xml:space="preserve">client or </w:t>
      </w:r>
      <w:r w:rsidR="00BD11AF">
        <w:rPr>
          <w:rFonts w:ascii="Arial Narrow" w:hAnsi="Arial Narrow" w:cs="Arial"/>
        </w:rPr>
        <w:t xml:space="preserve">elaborate on </w:t>
      </w:r>
      <w:r w:rsidRPr="00BD11AF">
        <w:rPr>
          <w:rFonts w:ascii="Arial Narrow" w:hAnsi="Arial Narrow" w:cs="Arial"/>
        </w:rPr>
        <w:t>patient</w:t>
      </w:r>
      <w:r w:rsidR="001F073D" w:rsidRPr="00BD11AF">
        <w:rPr>
          <w:rFonts w:ascii="Arial Narrow" w:hAnsi="Arial Narrow" w:cs="Arial"/>
        </w:rPr>
        <w:t xml:space="preserve"> progress</w:t>
      </w:r>
      <w:r w:rsidR="00BD11AF" w:rsidRPr="00BD11AF">
        <w:rPr>
          <w:rFonts w:ascii="Arial Narrow" w:hAnsi="Arial Narrow" w:cs="Arial"/>
        </w:rPr>
        <w:t>.</w:t>
      </w:r>
      <w:r w:rsidR="001F073D" w:rsidRPr="00BD11AF">
        <w:rPr>
          <w:rFonts w:ascii="Arial Narrow" w:hAnsi="Arial Narrow" w:cs="Arial"/>
        </w:rPr>
        <w:t xml:space="preserve"> </w:t>
      </w:r>
    </w:p>
    <w:p w:rsidR="00D87A18" w:rsidRPr="00D91C4B" w:rsidRDefault="00D87A18" w:rsidP="00D87A18">
      <w:pPr>
        <w:numPr>
          <w:ilvl w:val="0"/>
          <w:numId w:val="1"/>
        </w:numPr>
        <w:rPr>
          <w:rFonts w:ascii="Arial Narrow" w:hAnsi="Arial Narrow"/>
        </w:rPr>
      </w:pPr>
      <w:r w:rsidRPr="00D91C4B">
        <w:rPr>
          <w:rFonts w:ascii="Arial Narrow" w:hAnsi="Arial Narrow"/>
        </w:rPr>
        <w:t>Utilizes community resources and support to assist client in resuming life in community or to learn to live within limits of their mental health conditions and or disability.</w:t>
      </w:r>
    </w:p>
    <w:p w:rsidR="00D87A18" w:rsidRPr="00D91C4B" w:rsidRDefault="00D87A18" w:rsidP="00D87A18">
      <w:pPr>
        <w:numPr>
          <w:ilvl w:val="0"/>
          <w:numId w:val="1"/>
        </w:numPr>
        <w:rPr>
          <w:rFonts w:ascii="Arial Narrow" w:hAnsi="Arial Narrow"/>
        </w:rPr>
      </w:pPr>
      <w:r w:rsidRPr="00D91C4B">
        <w:rPr>
          <w:rFonts w:ascii="Arial Narrow" w:hAnsi="Arial Narrow"/>
        </w:rPr>
        <w:t>Participates in biweekly/monthly planning for improving health services by interpreting social factors pertinent to development of program and client needs.</w:t>
      </w:r>
    </w:p>
    <w:p w:rsidR="00D87A18" w:rsidRPr="00D91C4B" w:rsidRDefault="00D87A18" w:rsidP="00D87A18">
      <w:pPr>
        <w:numPr>
          <w:ilvl w:val="0"/>
          <w:numId w:val="1"/>
        </w:numPr>
        <w:rPr>
          <w:rFonts w:ascii="Arial Narrow" w:hAnsi="Arial Narrow"/>
        </w:rPr>
      </w:pPr>
      <w:r w:rsidRPr="00D91C4B">
        <w:rPr>
          <w:rFonts w:ascii="Arial Narrow" w:hAnsi="Arial Narrow"/>
        </w:rPr>
        <w:t>Assesses quality improvement needs and recommends and participates in program enhancement and development</w:t>
      </w:r>
      <w:r w:rsidR="00BD11AF">
        <w:rPr>
          <w:rFonts w:ascii="Arial Narrow" w:hAnsi="Arial Narrow"/>
        </w:rPr>
        <w:t>, including IEP meetings</w:t>
      </w:r>
      <w:r w:rsidRPr="00D91C4B">
        <w:rPr>
          <w:rFonts w:ascii="Arial Narrow" w:hAnsi="Arial Narrow"/>
        </w:rPr>
        <w:t>.</w:t>
      </w:r>
    </w:p>
    <w:p w:rsidR="00D87A18" w:rsidRPr="00BD11AF" w:rsidRDefault="00D87A18" w:rsidP="00D87A18">
      <w:pPr>
        <w:numPr>
          <w:ilvl w:val="0"/>
          <w:numId w:val="1"/>
        </w:numPr>
        <w:shd w:val="clear" w:color="auto" w:fill="FFFFFF"/>
        <w:spacing w:before="100" w:beforeAutospacing="1" w:after="90"/>
        <w:rPr>
          <w:rFonts w:ascii="Arial Narrow" w:hAnsi="Arial Narrow"/>
        </w:rPr>
      </w:pPr>
      <w:r w:rsidRPr="00BD11AF">
        <w:rPr>
          <w:rFonts w:ascii="Arial Narrow" w:hAnsi="Arial Narrow"/>
        </w:rPr>
        <w:t>Implemen</w:t>
      </w:r>
      <w:r w:rsidR="00BD11AF" w:rsidRPr="00BD11AF">
        <w:rPr>
          <w:rFonts w:ascii="Arial Narrow" w:hAnsi="Arial Narrow"/>
        </w:rPr>
        <w:t>t</w:t>
      </w:r>
      <w:r w:rsidRPr="00BD11AF">
        <w:rPr>
          <w:rFonts w:ascii="Arial Narrow" w:hAnsi="Arial Narrow"/>
        </w:rPr>
        <w:t xml:space="preserve"> and record demographic data in </w:t>
      </w:r>
      <w:r w:rsidR="00BD11AF" w:rsidRPr="00BD11AF">
        <w:rPr>
          <w:rFonts w:ascii="Arial Narrow" w:hAnsi="Arial Narrow"/>
        </w:rPr>
        <w:t xml:space="preserve">SPLASH </w:t>
      </w:r>
      <w:r w:rsidRPr="00BD11AF">
        <w:rPr>
          <w:rFonts w:ascii="Arial Narrow" w:hAnsi="Arial Narrow"/>
        </w:rPr>
        <w:t>computer program systems and provide statistical and narrative reports monthly.</w:t>
      </w:r>
    </w:p>
    <w:p w:rsidR="00D87A18" w:rsidRPr="00D91C4B" w:rsidRDefault="00D87A18" w:rsidP="00D87A18">
      <w:pPr>
        <w:numPr>
          <w:ilvl w:val="0"/>
          <w:numId w:val="1"/>
        </w:numPr>
        <w:rPr>
          <w:rFonts w:ascii="Arial Narrow" w:hAnsi="Arial Narrow"/>
        </w:rPr>
      </w:pPr>
      <w:r w:rsidRPr="00D91C4B">
        <w:rPr>
          <w:rFonts w:ascii="Arial Narrow" w:hAnsi="Arial Narrow"/>
        </w:rPr>
        <w:t xml:space="preserve">Maintains a working knowledge of relevant mental health/substance abuse issues that impact the client and their overall treatment. </w:t>
      </w:r>
    </w:p>
    <w:p w:rsidR="00D87A18" w:rsidRPr="00D91C4B" w:rsidRDefault="00D87A18" w:rsidP="00D87A18">
      <w:pPr>
        <w:numPr>
          <w:ilvl w:val="0"/>
          <w:numId w:val="1"/>
        </w:numPr>
        <w:rPr>
          <w:rFonts w:ascii="Arial Narrow" w:hAnsi="Arial Narrow"/>
        </w:rPr>
      </w:pPr>
      <w:r w:rsidRPr="00D91C4B">
        <w:rPr>
          <w:rFonts w:ascii="Arial Narrow" w:hAnsi="Arial Narrow"/>
          <w:b/>
        </w:rPr>
        <w:t xml:space="preserve">ALWAYS </w:t>
      </w:r>
      <w:r w:rsidRPr="00D91C4B">
        <w:rPr>
          <w:rFonts w:ascii="Arial Narrow" w:hAnsi="Arial Narrow"/>
        </w:rPr>
        <w:t>Adheres to the practice standards and ethical guidelines of Board for Social Work.</w:t>
      </w:r>
    </w:p>
    <w:p w:rsidR="001A579F" w:rsidRPr="001A579F" w:rsidRDefault="00D87A18" w:rsidP="00D87A18">
      <w:pPr>
        <w:numPr>
          <w:ilvl w:val="0"/>
          <w:numId w:val="1"/>
        </w:numPr>
        <w:shd w:val="clear" w:color="auto" w:fill="FFFFFF"/>
        <w:spacing w:before="100" w:beforeAutospacing="1" w:after="90"/>
        <w:rPr>
          <w:rFonts w:ascii="Arial Narrow" w:hAnsi="Arial Narrow" w:cs="Arial"/>
        </w:rPr>
      </w:pPr>
      <w:r w:rsidRPr="00D91C4B">
        <w:rPr>
          <w:rFonts w:ascii="Arial Narrow" w:hAnsi="Arial Narrow"/>
        </w:rPr>
        <w:t>Undertakes other duties as assigned.</w:t>
      </w:r>
    </w:p>
    <w:p w:rsidR="00D87A18" w:rsidRPr="00546BAE" w:rsidRDefault="00D87A18" w:rsidP="001A579F">
      <w:pPr>
        <w:shd w:val="clear" w:color="auto" w:fill="FFFFFF"/>
        <w:spacing w:before="100" w:beforeAutospacing="1" w:after="90"/>
        <w:rPr>
          <w:rFonts w:ascii="Arial Narrow" w:hAnsi="Arial Narrow" w:cs="Arial"/>
        </w:rPr>
      </w:pPr>
    </w:p>
    <w:tbl>
      <w:tblPr>
        <w:tblW w:w="5000" w:type="pct"/>
        <w:tblCellSpacing w:w="22" w:type="dxa"/>
        <w:tblInd w:w="179" w:type="dxa"/>
        <w:shd w:val="clear" w:color="auto" w:fill="FFFFFF"/>
        <w:tblCellMar>
          <w:top w:w="45" w:type="dxa"/>
          <w:left w:w="45" w:type="dxa"/>
          <w:bottom w:w="45" w:type="dxa"/>
          <w:right w:w="45" w:type="dxa"/>
        </w:tblCellMar>
        <w:tblLook w:val="04A0"/>
      </w:tblPr>
      <w:tblGrid>
        <w:gridCol w:w="11368"/>
      </w:tblGrid>
      <w:tr w:rsidR="00D87A18" w:rsidRPr="00546BAE">
        <w:trPr>
          <w:tblCellSpacing w:w="22" w:type="dxa"/>
        </w:trPr>
        <w:tc>
          <w:tcPr>
            <w:tcW w:w="4961" w:type="pct"/>
            <w:shd w:val="clear" w:color="auto" w:fill="FFFFFF"/>
          </w:tcPr>
          <w:p w:rsidR="00D87A18" w:rsidRPr="006E265E" w:rsidRDefault="00D87A18" w:rsidP="00A767A5">
            <w:pPr>
              <w:rPr>
                <w:rFonts w:ascii="Arial Narrow" w:hAnsi="Arial Narrow" w:cs="Arial"/>
                <w:b/>
                <w:sz w:val="24"/>
                <w:szCs w:val="24"/>
                <w:u w:val="single"/>
              </w:rPr>
            </w:pPr>
            <w:r w:rsidRPr="006E265E">
              <w:rPr>
                <w:rFonts w:ascii="Arial Narrow" w:hAnsi="Arial Narrow" w:cs="Arial"/>
                <w:b/>
                <w:sz w:val="24"/>
                <w:szCs w:val="24"/>
                <w:u w:val="single"/>
              </w:rPr>
              <w:t>SKILLS:</w:t>
            </w:r>
          </w:p>
          <w:tbl>
            <w:tblPr>
              <w:tblW w:w="5000" w:type="pct"/>
              <w:tblCellSpacing w:w="22" w:type="dxa"/>
              <w:shd w:val="clear" w:color="auto" w:fill="FFFFFF"/>
              <w:tblCellMar>
                <w:top w:w="45" w:type="dxa"/>
                <w:left w:w="45" w:type="dxa"/>
                <w:bottom w:w="45" w:type="dxa"/>
                <w:right w:w="45" w:type="dxa"/>
              </w:tblCellMar>
              <w:tblLook w:val="04A0"/>
            </w:tblPr>
            <w:tblGrid>
              <w:gridCol w:w="11160"/>
            </w:tblGrid>
            <w:tr w:rsidR="00D87A18" w:rsidRPr="00822ED9">
              <w:trPr>
                <w:tblCellSpacing w:w="22" w:type="dxa"/>
              </w:trPr>
              <w:tc>
                <w:tcPr>
                  <w:tcW w:w="5000" w:type="pct"/>
                  <w:shd w:val="clear" w:color="auto" w:fill="FFFFFF"/>
                </w:tcPr>
                <w:p w:rsidR="00D87A18" w:rsidRPr="00822ED9" w:rsidRDefault="00D87A18" w:rsidP="00A767A5">
                  <w:pPr>
                    <w:rPr>
                      <w:rFonts w:ascii="Arial Narrow" w:hAnsi="Arial Narrow" w:cs="Arial"/>
                    </w:rPr>
                  </w:pPr>
                  <w:r w:rsidRPr="00822ED9">
                    <w:rPr>
                      <w:rFonts w:ascii="Arial Narrow" w:hAnsi="Arial Narrow" w:cs="Arial"/>
                      <w:b/>
                      <w:bCs/>
                    </w:rPr>
                    <w:t>Active Listening</w:t>
                  </w:r>
                  <w:r w:rsidRPr="00822ED9">
                    <w:rPr>
                      <w:rFonts w:ascii="Arial Narrow" w:hAnsi="Arial Narrow" w:cs="Arial"/>
                    </w:rPr>
                    <w:t xml:space="preserve"> — Giving full attention to what other people are saying, taking time to understand the points being made, asking questions as appropriate, and not interrupting at inappropriate times.</w:t>
                  </w:r>
                </w:p>
              </w:tc>
            </w:tr>
            <w:tr w:rsidR="00D87A18" w:rsidRPr="00822ED9">
              <w:trPr>
                <w:tblCellSpacing w:w="22" w:type="dxa"/>
              </w:trPr>
              <w:tc>
                <w:tcPr>
                  <w:tcW w:w="5000" w:type="pct"/>
                  <w:shd w:val="clear" w:color="auto" w:fill="FFFFFF"/>
                </w:tcPr>
                <w:p w:rsidR="00D87A18" w:rsidRPr="00822ED9" w:rsidRDefault="00D87A18" w:rsidP="00A767A5">
                  <w:pPr>
                    <w:rPr>
                      <w:rFonts w:ascii="Arial Narrow" w:hAnsi="Arial Narrow" w:cs="Arial"/>
                    </w:rPr>
                  </w:pPr>
                  <w:r w:rsidRPr="00822ED9">
                    <w:rPr>
                      <w:rFonts w:ascii="Arial Narrow" w:hAnsi="Arial Narrow" w:cs="Arial"/>
                      <w:b/>
                      <w:bCs/>
                    </w:rPr>
                    <w:t>Social Perceptiveness</w:t>
                  </w:r>
                  <w:r w:rsidRPr="00822ED9">
                    <w:rPr>
                      <w:rFonts w:ascii="Arial Narrow" w:hAnsi="Arial Narrow" w:cs="Arial"/>
                    </w:rPr>
                    <w:t xml:space="preserve"> — Being aware of others' reactions and understanding why they react as they do.</w:t>
                  </w:r>
                </w:p>
              </w:tc>
            </w:tr>
            <w:tr w:rsidR="00D87A18" w:rsidRPr="00822ED9">
              <w:trPr>
                <w:tblCellSpacing w:w="22" w:type="dxa"/>
              </w:trPr>
              <w:tc>
                <w:tcPr>
                  <w:tcW w:w="5000" w:type="pct"/>
                  <w:shd w:val="clear" w:color="auto" w:fill="FFFFFF"/>
                </w:tcPr>
                <w:p w:rsidR="00D87A18" w:rsidRPr="00822ED9" w:rsidRDefault="00D87A18" w:rsidP="00A767A5">
                  <w:pPr>
                    <w:rPr>
                      <w:rFonts w:ascii="Arial Narrow" w:hAnsi="Arial Narrow" w:cs="Arial"/>
                    </w:rPr>
                  </w:pPr>
                  <w:r w:rsidRPr="00822ED9">
                    <w:rPr>
                      <w:rFonts w:ascii="Arial Narrow" w:hAnsi="Arial Narrow" w:cs="Arial"/>
                      <w:b/>
                      <w:bCs/>
                    </w:rPr>
                    <w:t>Critical Thinking</w:t>
                  </w:r>
                  <w:r w:rsidRPr="00822ED9">
                    <w:rPr>
                      <w:rFonts w:ascii="Arial Narrow" w:hAnsi="Arial Narrow" w:cs="Arial"/>
                    </w:rPr>
                    <w:t xml:space="preserve"> — Using logic and reasoning to identify the strengths and weaknesses of alternative solutions, conclusions or approaches to problems.</w:t>
                  </w:r>
                </w:p>
              </w:tc>
            </w:tr>
            <w:tr w:rsidR="00D87A18" w:rsidRPr="00822ED9">
              <w:trPr>
                <w:tblCellSpacing w:w="22" w:type="dxa"/>
              </w:trPr>
              <w:tc>
                <w:tcPr>
                  <w:tcW w:w="5000" w:type="pct"/>
                  <w:shd w:val="clear" w:color="auto" w:fill="FFFFFF"/>
                </w:tcPr>
                <w:p w:rsidR="00D87A18" w:rsidRPr="00822ED9" w:rsidRDefault="00D87A18" w:rsidP="00A767A5">
                  <w:pPr>
                    <w:rPr>
                      <w:rFonts w:ascii="Arial Narrow" w:hAnsi="Arial Narrow" w:cs="Arial"/>
                    </w:rPr>
                  </w:pPr>
                  <w:r w:rsidRPr="00822ED9">
                    <w:rPr>
                      <w:rFonts w:ascii="Arial Narrow" w:hAnsi="Arial Narrow" w:cs="Arial"/>
                      <w:b/>
                      <w:bCs/>
                    </w:rPr>
                    <w:t>Reading Comprehension</w:t>
                  </w:r>
                  <w:r w:rsidRPr="00822ED9">
                    <w:rPr>
                      <w:rFonts w:ascii="Arial Narrow" w:hAnsi="Arial Narrow" w:cs="Arial"/>
                    </w:rPr>
                    <w:t xml:space="preserve"> — Understanding written sentences and paragraphs in work related documents.</w:t>
                  </w:r>
                </w:p>
              </w:tc>
            </w:tr>
            <w:tr w:rsidR="00D87A18" w:rsidRPr="00822ED9">
              <w:trPr>
                <w:tblCellSpacing w:w="22" w:type="dxa"/>
              </w:trPr>
              <w:tc>
                <w:tcPr>
                  <w:tcW w:w="5000" w:type="pct"/>
                  <w:shd w:val="clear" w:color="auto" w:fill="FFFFFF"/>
                </w:tcPr>
                <w:p w:rsidR="00D87A18" w:rsidRPr="00822ED9" w:rsidRDefault="00D87A18" w:rsidP="00A767A5">
                  <w:pPr>
                    <w:rPr>
                      <w:rFonts w:ascii="Arial Narrow" w:hAnsi="Arial Narrow" w:cs="Arial"/>
                    </w:rPr>
                  </w:pPr>
                  <w:r w:rsidRPr="00822ED9">
                    <w:rPr>
                      <w:rFonts w:ascii="Arial Narrow" w:hAnsi="Arial Narrow" w:cs="Arial"/>
                      <w:b/>
                      <w:bCs/>
                    </w:rPr>
                    <w:t>Service Orientation</w:t>
                  </w:r>
                  <w:r w:rsidRPr="00822ED9">
                    <w:rPr>
                      <w:rFonts w:ascii="Arial Narrow" w:hAnsi="Arial Narrow" w:cs="Arial"/>
                    </w:rPr>
                    <w:t xml:space="preserve"> — Actively looking for ways to help people.</w:t>
                  </w:r>
                </w:p>
              </w:tc>
            </w:tr>
            <w:tr w:rsidR="00D87A18" w:rsidRPr="00822ED9">
              <w:trPr>
                <w:tblCellSpacing w:w="22" w:type="dxa"/>
              </w:trPr>
              <w:tc>
                <w:tcPr>
                  <w:tcW w:w="5000" w:type="pct"/>
                  <w:shd w:val="clear" w:color="auto" w:fill="FFFFFF"/>
                </w:tcPr>
                <w:p w:rsidR="00D87A18" w:rsidRPr="00822ED9" w:rsidRDefault="00D87A18" w:rsidP="00A767A5">
                  <w:pPr>
                    <w:rPr>
                      <w:rFonts w:ascii="Arial Narrow" w:hAnsi="Arial Narrow" w:cs="Arial"/>
                    </w:rPr>
                  </w:pPr>
                  <w:r w:rsidRPr="00822ED9">
                    <w:rPr>
                      <w:rFonts w:ascii="Arial Narrow" w:hAnsi="Arial Narrow" w:cs="Arial"/>
                      <w:b/>
                      <w:bCs/>
                    </w:rPr>
                    <w:t>Speaking</w:t>
                  </w:r>
                  <w:r w:rsidRPr="00822ED9">
                    <w:rPr>
                      <w:rFonts w:ascii="Arial Narrow" w:hAnsi="Arial Narrow" w:cs="Arial"/>
                    </w:rPr>
                    <w:t xml:space="preserve"> — Talking to others to convey information effectively.</w:t>
                  </w:r>
                </w:p>
              </w:tc>
            </w:tr>
            <w:tr w:rsidR="00D87A18" w:rsidRPr="00822ED9">
              <w:trPr>
                <w:tblCellSpacing w:w="22" w:type="dxa"/>
              </w:trPr>
              <w:tc>
                <w:tcPr>
                  <w:tcW w:w="5000" w:type="pct"/>
                  <w:shd w:val="clear" w:color="auto" w:fill="FFFFFF"/>
                </w:tcPr>
                <w:p w:rsidR="00D87A18" w:rsidRPr="00822ED9" w:rsidRDefault="00D87A18" w:rsidP="00A767A5">
                  <w:pPr>
                    <w:rPr>
                      <w:rFonts w:ascii="Arial Narrow" w:hAnsi="Arial Narrow" w:cs="Arial"/>
                    </w:rPr>
                  </w:pPr>
                  <w:r w:rsidRPr="00822ED9">
                    <w:rPr>
                      <w:rFonts w:ascii="Arial Narrow" w:hAnsi="Arial Narrow" w:cs="Arial"/>
                      <w:b/>
                      <w:bCs/>
                    </w:rPr>
                    <w:t>Writing</w:t>
                  </w:r>
                  <w:r w:rsidRPr="00822ED9">
                    <w:rPr>
                      <w:rFonts w:ascii="Arial Narrow" w:hAnsi="Arial Narrow" w:cs="Arial"/>
                    </w:rPr>
                    <w:t xml:space="preserve"> — Communicating effectively in writing as appropriate for the needs of the audience.</w:t>
                  </w:r>
                </w:p>
              </w:tc>
            </w:tr>
            <w:tr w:rsidR="00D87A18" w:rsidRPr="00822ED9">
              <w:trPr>
                <w:tblCellSpacing w:w="22" w:type="dxa"/>
              </w:trPr>
              <w:tc>
                <w:tcPr>
                  <w:tcW w:w="5000" w:type="pct"/>
                  <w:shd w:val="clear" w:color="auto" w:fill="FFFFFF"/>
                </w:tcPr>
                <w:p w:rsidR="00D87A18" w:rsidRPr="00822ED9" w:rsidRDefault="00D87A18" w:rsidP="00A767A5">
                  <w:pPr>
                    <w:rPr>
                      <w:rFonts w:ascii="Arial Narrow" w:hAnsi="Arial Narrow" w:cs="Arial"/>
                    </w:rPr>
                  </w:pPr>
                  <w:r w:rsidRPr="00822ED9">
                    <w:rPr>
                      <w:rFonts w:ascii="Arial Narrow" w:hAnsi="Arial Narrow" w:cs="Arial"/>
                      <w:b/>
                      <w:bCs/>
                    </w:rPr>
                    <w:t>Judgment and Decision Making</w:t>
                  </w:r>
                  <w:r w:rsidRPr="00822ED9">
                    <w:rPr>
                      <w:rFonts w:ascii="Arial Narrow" w:hAnsi="Arial Narrow" w:cs="Arial"/>
                    </w:rPr>
                    <w:t xml:space="preserve"> — Considering the relative costs and benefits of potential actions to choose the most appropriate one.</w:t>
                  </w:r>
                </w:p>
              </w:tc>
            </w:tr>
            <w:tr w:rsidR="00D87A18" w:rsidRPr="00822ED9">
              <w:trPr>
                <w:tblCellSpacing w:w="22" w:type="dxa"/>
              </w:trPr>
              <w:tc>
                <w:tcPr>
                  <w:tcW w:w="5000" w:type="pct"/>
                  <w:shd w:val="clear" w:color="auto" w:fill="FFFFFF"/>
                </w:tcPr>
                <w:p w:rsidR="00D87A18" w:rsidRPr="00822ED9" w:rsidRDefault="00D87A18" w:rsidP="00A767A5">
                  <w:pPr>
                    <w:rPr>
                      <w:rFonts w:ascii="Arial Narrow" w:hAnsi="Arial Narrow" w:cs="Arial"/>
                    </w:rPr>
                  </w:pPr>
                  <w:r w:rsidRPr="00822ED9">
                    <w:rPr>
                      <w:rFonts w:ascii="Arial Narrow" w:hAnsi="Arial Narrow" w:cs="Arial"/>
                      <w:b/>
                      <w:bCs/>
                    </w:rPr>
                    <w:t>Time Management</w:t>
                  </w:r>
                  <w:r w:rsidRPr="00822ED9">
                    <w:rPr>
                      <w:rFonts w:ascii="Arial Narrow" w:hAnsi="Arial Narrow" w:cs="Arial"/>
                    </w:rPr>
                    <w:t xml:space="preserve"> — Managing one's own time and the time of others.</w:t>
                  </w:r>
                </w:p>
              </w:tc>
            </w:tr>
            <w:tr w:rsidR="00D87A18" w:rsidRPr="00822ED9">
              <w:trPr>
                <w:tblCellSpacing w:w="22" w:type="dxa"/>
              </w:trPr>
              <w:tc>
                <w:tcPr>
                  <w:tcW w:w="5000" w:type="pct"/>
                  <w:shd w:val="clear" w:color="auto" w:fill="FFFFFF"/>
                </w:tcPr>
                <w:p w:rsidR="00D87A18" w:rsidRPr="00822ED9" w:rsidRDefault="00D87A18" w:rsidP="00A767A5">
                  <w:pPr>
                    <w:rPr>
                      <w:rFonts w:ascii="Arial Narrow" w:hAnsi="Arial Narrow" w:cs="Arial"/>
                    </w:rPr>
                  </w:pPr>
                  <w:r w:rsidRPr="00822ED9">
                    <w:rPr>
                      <w:rFonts w:ascii="Arial Narrow" w:hAnsi="Arial Narrow" w:cs="Arial"/>
                      <w:b/>
                      <w:bCs/>
                    </w:rPr>
                    <w:t>Complex Problem Solving</w:t>
                  </w:r>
                  <w:r w:rsidRPr="00822ED9">
                    <w:rPr>
                      <w:rFonts w:ascii="Arial Narrow" w:hAnsi="Arial Narrow" w:cs="Arial"/>
                    </w:rPr>
                    <w:t xml:space="preserve"> — Identifying complex problems and reviewing related information to develop and evaluate options and implement solutions.</w:t>
                  </w:r>
                </w:p>
              </w:tc>
            </w:tr>
          </w:tbl>
          <w:p w:rsidR="00D87A18" w:rsidRPr="00546BAE" w:rsidRDefault="00D87A18" w:rsidP="00A767A5">
            <w:pPr>
              <w:rPr>
                <w:rFonts w:ascii="Arial Narrow" w:hAnsi="Arial Narrow" w:cs="Arial"/>
              </w:rPr>
            </w:pPr>
          </w:p>
        </w:tc>
      </w:tr>
      <w:tr w:rsidR="00D87A18" w:rsidRPr="00546BAE">
        <w:trPr>
          <w:tblCellSpacing w:w="22" w:type="dxa"/>
        </w:trPr>
        <w:tc>
          <w:tcPr>
            <w:tcW w:w="4961" w:type="pct"/>
            <w:shd w:val="clear" w:color="auto" w:fill="FFFFFF"/>
          </w:tcPr>
          <w:p w:rsidR="00D87A18" w:rsidRPr="006E265E" w:rsidRDefault="00D87A18" w:rsidP="00A767A5">
            <w:pPr>
              <w:rPr>
                <w:rFonts w:ascii="Arial Narrow" w:hAnsi="Arial Narrow"/>
                <w:b/>
                <w:sz w:val="24"/>
                <w:szCs w:val="24"/>
                <w:u w:val="single"/>
              </w:rPr>
            </w:pPr>
            <w:r w:rsidRPr="006E265E">
              <w:rPr>
                <w:rFonts w:ascii="Arial Narrow" w:hAnsi="Arial Narrow"/>
                <w:b/>
                <w:sz w:val="24"/>
                <w:szCs w:val="24"/>
                <w:u w:val="single"/>
              </w:rPr>
              <w:t>ABILITIES:</w:t>
            </w:r>
          </w:p>
          <w:tbl>
            <w:tblPr>
              <w:tblW w:w="5000" w:type="pct"/>
              <w:tblCellSpacing w:w="22" w:type="dxa"/>
              <w:shd w:val="clear" w:color="auto" w:fill="FFFFFF"/>
              <w:tblCellMar>
                <w:top w:w="45" w:type="dxa"/>
                <w:left w:w="45" w:type="dxa"/>
                <w:bottom w:w="45" w:type="dxa"/>
                <w:right w:w="45" w:type="dxa"/>
              </w:tblCellMar>
              <w:tblLook w:val="04A0"/>
            </w:tblPr>
            <w:tblGrid>
              <w:gridCol w:w="11160"/>
            </w:tblGrid>
            <w:tr w:rsidR="00D87A18" w:rsidRPr="00143193">
              <w:trPr>
                <w:tblCellSpacing w:w="22" w:type="dxa"/>
              </w:trPr>
              <w:tc>
                <w:tcPr>
                  <w:tcW w:w="4961" w:type="pct"/>
                  <w:shd w:val="clear" w:color="auto" w:fill="FFFFFF"/>
                </w:tcPr>
                <w:p w:rsidR="00D87A18" w:rsidRPr="00143193" w:rsidRDefault="00D87A18" w:rsidP="00A767A5">
                  <w:pPr>
                    <w:rPr>
                      <w:rFonts w:ascii="Arial Narrow" w:hAnsi="Arial Narrow" w:cs="Arial"/>
                    </w:rPr>
                  </w:pPr>
                  <w:r w:rsidRPr="00143193">
                    <w:rPr>
                      <w:rFonts w:ascii="Arial Narrow" w:hAnsi="Arial Narrow" w:cs="Arial"/>
                      <w:b/>
                      <w:bCs/>
                    </w:rPr>
                    <w:t>Oral Comprehension</w:t>
                  </w:r>
                  <w:r w:rsidRPr="00143193">
                    <w:rPr>
                      <w:rFonts w:ascii="Arial Narrow" w:hAnsi="Arial Narrow" w:cs="Arial"/>
                    </w:rPr>
                    <w:t xml:space="preserve"> — The ability to listen to and understand information and ideas presented through spoken words and sentences.</w:t>
                  </w:r>
                </w:p>
              </w:tc>
            </w:tr>
            <w:tr w:rsidR="00D87A18" w:rsidRPr="00143193">
              <w:trPr>
                <w:tblCellSpacing w:w="22" w:type="dxa"/>
              </w:trPr>
              <w:tc>
                <w:tcPr>
                  <w:tcW w:w="4961" w:type="pct"/>
                  <w:shd w:val="clear" w:color="auto" w:fill="FFFFFF"/>
                </w:tcPr>
                <w:p w:rsidR="00D87A18" w:rsidRPr="00143193" w:rsidRDefault="00D87A18" w:rsidP="00A767A5">
                  <w:pPr>
                    <w:rPr>
                      <w:rFonts w:ascii="Arial Narrow" w:hAnsi="Arial Narrow" w:cs="Arial"/>
                    </w:rPr>
                  </w:pPr>
                  <w:r w:rsidRPr="00143193">
                    <w:rPr>
                      <w:rFonts w:ascii="Arial Narrow" w:hAnsi="Arial Narrow" w:cs="Arial"/>
                      <w:b/>
                      <w:bCs/>
                    </w:rPr>
                    <w:t>Oral Expression</w:t>
                  </w:r>
                  <w:r w:rsidRPr="00143193">
                    <w:rPr>
                      <w:rFonts w:ascii="Arial Narrow" w:hAnsi="Arial Narrow" w:cs="Arial"/>
                    </w:rPr>
                    <w:t xml:space="preserve"> — The ability to communicate information and ideas in speaking so others will understand</w:t>
                  </w:r>
                  <w:r w:rsidR="00BD11AF">
                    <w:rPr>
                      <w:rFonts w:ascii="Arial Narrow" w:hAnsi="Arial Narrow" w:cs="Arial"/>
                    </w:rPr>
                    <w:t xml:space="preserve"> in both English and Spanish languages</w:t>
                  </w:r>
                  <w:r w:rsidRPr="00143193">
                    <w:rPr>
                      <w:rFonts w:ascii="Arial Narrow" w:hAnsi="Arial Narrow" w:cs="Arial"/>
                    </w:rPr>
                    <w:t>.</w:t>
                  </w:r>
                </w:p>
              </w:tc>
            </w:tr>
            <w:tr w:rsidR="00D87A18" w:rsidRPr="00143193">
              <w:trPr>
                <w:tblCellSpacing w:w="22" w:type="dxa"/>
              </w:trPr>
              <w:tc>
                <w:tcPr>
                  <w:tcW w:w="4961" w:type="pct"/>
                  <w:shd w:val="clear" w:color="auto" w:fill="FFFFFF"/>
                </w:tcPr>
                <w:p w:rsidR="00D87A18" w:rsidRPr="00143193" w:rsidRDefault="00D87A18" w:rsidP="00A767A5">
                  <w:pPr>
                    <w:rPr>
                      <w:rFonts w:ascii="Arial Narrow" w:hAnsi="Arial Narrow" w:cs="Arial"/>
                    </w:rPr>
                  </w:pPr>
                  <w:r w:rsidRPr="00143193">
                    <w:rPr>
                      <w:rFonts w:ascii="Arial Narrow" w:hAnsi="Arial Narrow" w:cs="Arial"/>
                      <w:b/>
                      <w:bCs/>
                    </w:rPr>
                    <w:t>Speech Clarity</w:t>
                  </w:r>
                  <w:r w:rsidRPr="00143193">
                    <w:rPr>
                      <w:rFonts w:ascii="Arial Narrow" w:hAnsi="Arial Narrow" w:cs="Arial"/>
                    </w:rPr>
                    <w:t xml:space="preserve"> — The ability to speak clearly so others can understand you</w:t>
                  </w:r>
                  <w:r w:rsidR="00BD11AF">
                    <w:rPr>
                      <w:rFonts w:ascii="Arial Narrow" w:hAnsi="Arial Narrow" w:cs="Arial"/>
                    </w:rPr>
                    <w:t xml:space="preserve"> in both English and Spanish languages</w:t>
                  </w:r>
                  <w:r w:rsidRPr="00143193">
                    <w:rPr>
                      <w:rFonts w:ascii="Arial Narrow" w:hAnsi="Arial Narrow" w:cs="Arial"/>
                    </w:rPr>
                    <w:t>.</w:t>
                  </w:r>
                </w:p>
              </w:tc>
            </w:tr>
            <w:tr w:rsidR="00D87A18" w:rsidRPr="00143193">
              <w:trPr>
                <w:tblCellSpacing w:w="22" w:type="dxa"/>
              </w:trPr>
              <w:tc>
                <w:tcPr>
                  <w:tcW w:w="4961" w:type="pct"/>
                  <w:shd w:val="clear" w:color="auto" w:fill="FFFFFF"/>
                </w:tcPr>
                <w:p w:rsidR="00D87A18" w:rsidRPr="00143193" w:rsidRDefault="00D87A18" w:rsidP="00A767A5">
                  <w:pPr>
                    <w:rPr>
                      <w:rFonts w:ascii="Arial Narrow" w:hAnsi="Arial Narrow" w:cs="Arial"/>
                    </w:rPr>
                  </w:pPr>
                  <w:r w:rsidRPr="00143193">
                    <w:rPr>
                      <w:rFonts w:ascii="Arial Narrow" w:hAnsi="Arial Narrow" w:cs="Arial"/>
                      <w:b/>
                      <w:bCs/>
                    </w:rPr>
                    <w:t>Inductive Reasoning</w:t>
                  </w:r>
                  <w:r w:rsidRPr="00143193">
                    <w:rPr>
                      <w:rFonts w:ascii="Arial Narrow" w:hAnsi="Arial Narrow" w:cs="Arial"/>
                    </w:rPr>
                    <w:t xml:space="preserve"> — The ability to combine pieces of information to form general rules or conclusions (includes finding a relationship among seemingly unrelated events).</w:t>
                  </w:r>
                </w:p>
              </w:tc>
            </w:tr>
            <w:tr w:rsidR="00D87A18" w:rsidRPr="00143193">
              <w:trPr>
                <w:tblCellSpacing w:w="22" w:type="dxa"/>
              </w:trPr>
              <w:tc>
                <w:tcPr>
                  <w:tcW w:w="4961" w:type="pct"/>
                  <w:shd w:val="clear" w:color="auto" w:fill="FFFFFF"/>
                </w:tcPr>
                <w:p w:rsidR="00D87A18" w:rsidRPr="00143193" w:rsidRDefault="00D87A18" w:rsidP="00A767A5">
                  <w:pPr>
                    <w:rPr>
                      <w:rFonts w:ascii="Arial Narrow" w:hAnsi="Arial Narrow" w:cs="Arial"/>
                    </w:rPr>
                  </w:pPr>
                  <w:r w:rsidRPr="00143193">
                    <w:rPr>
                      <w:rFonts w:ascii="Arial Narrow" w:hAnsi="Arial Narrow" w:cs="Arial"/>
                      <w:b/>
                      <w:bCs/>
                    </w:rPr>
                    <w:t>Problem Sensitivity</w:t>
                  </w:r>
                  <w:r w:rsidRPr="00143193">
                    <w:rPr>
                      <w:rFonts w:ascii="Arial Narrow" w:hAnsi="Arial Narrow" w:cs="Arial"/>
                    </w:rPr>
                    <w:t xml:space="preserve"> — The ability to tell when something is wrong or is likely to go wrong. It does not involve solving the problem, only recognizing there is a problem.</w:t>
                  </w:r>
                </w:p>
              </w:tc>
            </w:tr>
          </w:tbl>
          <w:p w:rsidR="00D87A18" w:rsidRPr="00546BAE" w:rsidRDefault="00D87A18" w:rsidP="00A767A5">
            <w:pPr>
              <w:rPr>
                <w:rFonts w:ascii="Arial Narrow" w:hAnsi="Arial Narrow" w:cs="Arial"/>
              </w:rPr>
            </w:pPr>
          </w:p>
        </w:tc>
      </w:tr>
      <w:tr w:rsidR="00D87A18" w:rsidRPr="00546BAE">
        <w:trPr>
          <w:tblCellSpacing w:w="22" w:type="dxa"/>
        </w:trPr>
        <w:tc>
          <w:tcPr>
            <w:tcW w:w="4961" w:type="pct"/>
            <w:shd w:val="clear" w:color="auto" w:fill="FFFFFF"/>
          </w:tcPr>
          <w:p w:rsidR="00D87A18" w:rsidRPr="00143193" w:rsidRDefault="00D87A18" w:rsidP="00A767A5">
            <w:pPr>
              <w:rPr>
                <w:rFonts w:ascii="Arial Narrow" w:hAnsi="Arial Narrow" w:cs="Arial"/>
              </w:rPr>
            </w:pPr>
            <w:r>
              <w:rPr>
                <w:rFonts w:ascii="Arial Narrow" w:hAnsi="Arial Narrow" w:cs="Arial"/>
                <w:b/>
                <w:bCs/>
              </w:rPr>
              <w:t xml:space="preserve">  </w:t>
            </w:r>
            <w:r w:rsidRPr="00143193">
              <w:rPr>
                <w:rFonts w:ascii="Arial Narrow" w:hAnsi="Arial Narrow" w:cs="Arial"/>
                <w:b/>
                <w:bCs/>
              </w:rPr>
              <w:t>Speech Recognition</w:t>
            </w:r>
            <w:r w:rsidRPr="00143193">
              <w:rPr>
                <w:rFonts w:ascii="Arial Narrow" w:hAnsi="Arial Narrow" w:cs="Arial"/>
              </w:rPr>
              <w:t xml:space="preserve"> — The ability to identify and understand the speech of another person.</w:t>
            </w:r>
          </w:p>
        </w:tc>
      </w:tr>
      <w:tr w:rsidR="00D87A18" w:rsidRPr="00546BAE">
        <w:trPr>
          <w:tblCellSpacing w:w="22" w:type="dxa"/>
        </w:trPr>
        <w:tc>
          <w:tcPr>
            <w:tcW w:w="4961" w:type="pct"/>
            <w:shd w:val="clear" w:color="auto" w:fill="FFFFFF"/>
          </w:tcPr>
          <w:p w:rsidR="00D87A18" w:rsidRPr="00143193" w:rsidRDefault="00D87A18" w:rsidP="00A767A5">
            <w:pPr>
              <w:rPr>
                <w:rFonts w:ascii="Arial Narrow" w:hAnsi="Arial Narrow" w:cs="Arial"/>
              </w:rPr>
            </w:pPr>
            <w:r>
              <w:rPr>
                <w:rFonts w:ascii="Arial Narrow" w:hAnsi="Arial Narrow" w:cs="Arial"/>
                <w:b/>
                <w:bCs/>
              </w:rPr>
              <w:t xml:space="preserve">  </w:t>
            </w:r>
            <w:r w:rsidRPr="00143193">
              <w:rPr>
                <w:rFonts w:ascii="Arial Narrow" w:hAnsi="Arial Narrow" w:cs="Arial"/>
                <w:b/>
                <w:bCs/>
              </w:rPr>
              <w:t>Deductive Reasoning</w:t>
            </w:r>
            <w:r w:rsidRPr="00143193">
              <w:rPr>
                <w:rFonts w:ascii="Arial Narrow" w:hAnsi="Arial Narrow" w:cs="Arial"/>
              </w:rPr>
              <w:t xml:space="preserve"> — The ability to apply general rules to specific problems to produce answers that make sense.</w:t>
            </w:r>
          </w:p>
        </w:tc>
      </w:tr>
      <w:tr w:rsidR="00D87A18" w:rsidRPr="00546BAE">
        <w:trPr>
          <w:tblCellSpacing w:w="22" w:type="dxa"/>
        </w:trPr>
        <w:tc>
          <w:tcPr>
            <w:tcW w:w="4961" w:type="pct"/>
            <w:shd w:val="clear" w:color="auto" w:fill="FFFFFF"/>
          </w:tcPr>
          <w:p w:rsidR="00D87A18" w:rsidRPr="00143193" w:rsidRDefault="00D87A18" w:rsidP="00A767A5">
            <w:pPr>
              <w:rPr>
                <w:rFonts w:ascii="Arial Narrow" w:hAnsi="Arial Narrow" w:cs="Arial"/>
              </w:rPr>
            </w:pPr>
            <w:r>
              <w:rPr>
                <w:rFonts w:ascii="Arial Narrow" w:hAnsi="Arial Narrow" w:cs="Arial"/>
                <w:b/>
                <w:bCs/>
              </w:rPr>
              <w:t xml:space="preserve">  </w:t>
            </w:r>
            <w:r w:rsidRPr="00143193">
              <w:rPr>
                <w:rFonts w:ascii="Arial Narrow" w:hAnsi="Arial Narrow" w:cs="Arial"/>
                <w:b/>
                <w:bCs/>
              </w:rPr>
              <w:t>Selective Attention</w:t>
            </w:r>
            <w:r w:rsidRPr="00143193">
              <w:rPr>
                <w:rFonts w:ascii="Arial Narrow" w:hAnsi="Arial Narrow" w:cs="Arial"/>
              </w:rPr>
              <w:t xml:space="preserve"> — The ability to concentrate on a task over a period of time without being distracted.</w:t>
            </w:r>
          </w:p>
        </w:tc>
      </w:tr>
      <w:tr w:rsidR="00D87A18" w:rsidRPr="00546BAE">
        <w:trPr>
          <w:tblCellSpacing w:w="22" w:type="dxa"/>
        </w:trPr>
        <w:tc>
          <w:tcPr>
            <w:tcW w:w="4961" w:type="pct"/>
            <w:shd w:val="clear" w:color="auto" w:fill="FFFFFF"/>
          </w:tcPr>
          <w:p w:rsidR="00D87A18" w:rsidRPr="00143193" w:rsidRDefault="00D87A18" w:rsidP="00A767A5">
            <w:pPr>
              <w:rPr>
                <w:rFonts w:ascii="Arial Narrow" w:hAnsi="Arial Narrow" w:cs="Arial"/>
              </w:rPr>
            </w:pPr>
            <w:r>
              <w:rPr>
                <w:rFonts w:ascii="Arial Narrow" w:hAnsi="Arial Narrow" w:cs="Arial"/>
                <w:b/>
                <w:bCs/>
              </w:rPr>
              <w:t xml:space="preserve">  </w:t>
            </w:r>
            <w:r w:rsidRPr="00143193">
              <w:rPr>
                <w:rFonts w:ascii="Arial Narrow" w:hAnsi="Arial Narrow" w:cs="Arial"/>
                <w:b/>
                <w:bCs/>
              </w:rPr>
              <w:t>Written Expression</w:t>
            </w:r>
            <w:r w:rsidRPr="00143193">
              <w:rPr>
                <w:rFonts w:ascii="Arial Narrow" w:hAnsi="Arial Narrow" w:cs="Arial"/>
              </w:rPr>
              <w:t xml:space="preserve"> — The ability to communicate information and ideas in writing so others will understand.</w:t>
            </w:r>
          </w:p>
        </w:tc>
      </w:tr>
      <w:tr w:rsidR="00D87A18" w:rsidRPr="00546BAE">
        <w:trPr>
          <w:tblCellSpacing w:w="22" w:type="dxa"/>
        </w:trPr>
        <w:tc>
          <w:tcPr>
            <w:tcW w:w="4961" w:type="pct"/>
            <w:shd w:val="clear" w:color="auto" w:fill="FFFFFF"/>
          </w:tcPr>
          <w:p w:rsidR="00D87A18" w:rsidRPr="006E265E" w:rsidRDefault="00D87A18" w:rsidP="00A767A5">
            <w:pPr>
              <w:rPr>
                <w:rFonts w:ascii="Arial Narrow" w:hAnsi="Arial Narrow" w:cs="Arial"/>
                <w:bCs/>
                <w:u w:val="single"/>
              </w:rPr>
            </w:pPr>
            <w:r w:rsidRPr="006E265E">
              <w:rPr>
                <w:rFonts w:ascii="Arial Narrow" w:hAnsi="Arial Narrow"/>
                <w:b/>
                <w:bCs/>
                <w:sz w:val="24"/>
                <w:szCs w:val="24"/>
                <w:u w:val="single"/>
              </w:rPr>
              <w:t>WORK ACTIVITIES:</w:t>
            </w:r>
          </w:p>
        </w:tc>
      </w:tr>
      <w:tr w:rsidR="00D87A18" w:rsidRPr="00546BAE">
        <w:trPr>
          <w:tblCellSpacing w:w="22" w:type="dxa"/>
        </w:trPr>
        <w:tc>
          <w:tcPr>
            <w:tcW w:w="4961" w:type="pct"/>
            <w:shd w:val="clear" w:color="auto" w:fill="FFFFFF"/>
          </w:tcPr>
          <w:p w:rsidR="00D87A18" w:rsidRPr="00822ED9" w:rsidRDefault="00D87A18" w:rsidP="00A767A5">
            <w:pPr>
              <w:rPr>
                <w:rFonts w:ascii="Arial Narrow" w:hAnsi="Arial Narrow" w:cs="Arial"/>
                <w:sz w:val="24"/>
                <w:szCs w:val="24"/>
              </w:rPr>
            </w:pPr>
            <w:r w:rsidRPr="00822ED9">
              <w:rPr>
                <w:rFonts w:ascii="Arial Narrow" w:hAnsi="Arial Narrow" w:cs="Arial"/>
                <w:b/>
                <w:bCs/>
              </w:rPr>
              <w:t>Communicating with Supervisors, Peers, or Subordinates</w:t>
            </w:r>
            <w:r w:rsidRPr="00822ED9">
              <w:rPr>
                <w:rFonts w:ascii="Arial Narrow" w:hAnsi="Arial Narrow" w:cs="Arial"/>
              </w:rPr>
              <w:t xml:space="preserve"> — Providing information to supervisors, co-workers, and subordinates by telephone, in written form, e-mail, or in person</w:t>
            </w:r>
            <w:r>
              <w:rPr>
                <w:rFonts w:ascii="Arial Narrow" w:hAnsi="Arial Narrow" w:cs="Arial"/>
              </w:rPr>
              <w:t xml:space="preserve"> in both English and Spanish languages</w:t>
            </w:r>
            <w:r w:rsidRPr="00822ED9">
              <w:rPr>
                <w:rFonts w:ascii="Arial Narrow" w:hAnsi="Arial Narrow" w:cs="Arial"/>
              </w:rPr>
              <w:t>.</w:t>
            </w:r>
          </w:p>
        </w:tc>
      </w:tr>
      <w:tr w:rsidR="00D87A18" w:rsidRPr="00546BAE">
        <w:trPr>
          <w:tblCellSpacing w:w="22" w:type="dxa"/>
        </w:trPr>
        <w:tc>
          <w:tcPr>
            <w:tcW w:w="4961" w:type="pct"/>
            <w:shd w:val="clear" w:color="auto" w:fill="FFFFFF"/>
          </w:tcPr>
          <w:p w:rsidR="00D87A18" w:rsidRPr="00822ED9" w:rsidRDefault="00D87A18" w:rsidP="00A767A5">
            <w:pPr>
              <w:rPr>
                <w:rFonts w:ascii="Arial Narrow" w:hAnsi="Arial Narrow" w:cs="Arial"/>
                <w:sz w:val="24"/>
                <w:szCs w:val="24"/>
              </w:rPr>
            </w:pPr>
            <w:r w:rsidRPr="00822ED9">
              <w:rPr>
                <w:rFonts w:ascii="Arial Narrow" w:hAnsi="Arial Narrow" w:cs="Arial"/>
                <w:b/>
                <w:bCs/>
              </w:rPr>
              <w:t>Establishing and Maintaining Interpersonal Relationships</w:t>
            </w:r>
            <w:r w:rsidRPr="00822ED9">
              <w:rPr>
                <w:rFonts w:ascii="Arial Narrow" w:hAnsi="Arial Narrow" w:cs="Arial"/>
              </w:rPr>
              <w:t xml:space="preserve"> — Developing constructive and cooperative working relationships with others, and maintaining them over time.</w:t>
            </w:r>
          </w:p>
        </w:tc>
      </w:tr>
      <w:tr w:rsidR="00D87A18" w:rsidRPr="00546BAE">
        <w:trPr>
          <w:tblCellSpacing w:w="22" w:type="dxa"/>
        </w:trPr>
        <w:tc>
          <w:tcPr>
            <w:tcW w:w="4961" w:type="pct"/>
            <w:shd w:val="clear" w:color="auto" w:fill="FFFFFF"/>
          </w:tcPr>
          <w:p w:rsidR="00D87A18" w:rsidRPr="00822ED9" w:rsidRDefault="00D87A18" w:rsidP="00A767A5">
            <w:pPr>
              <w:rPr>
                <w:rFonts w:ascii="Arial Narrow" w:hAnsi="Arial Narrow" w:cs="Arial"/>
                <w:sz w:val="24"/>
                <w:szCs w:val="24"/>
              </w:rPr>
            </w:pPr>
            <w:r w:rsidRPr="00822ED9">
              <w:rPr>
                <w:rFonts w:ascii="Arial Narrow" w:hAnsi="Arial Narrow" w:cs="Arial"/>
                <w:b/>
                <w:bCs/>
              </w:rPr>
              <w:t>Getting Information</w:t>
            </w:r>
            <w:r w:rsidRPr="00822ED9">
              <w:rPr>
                <w:rFonts w:ascii="Arial Narrow" w:hAnsi="Arial Narrow" w:cs="Arial"/>
              </w:rPr>
              <w:t xml:space="preserve"> — Observing, receiving, and otherwise obtaining information from all relevant sources.</w:t>
            </w:r>
          </w:p>
        </w:tc>
      </w:tr>
      <w:tr w:rsidR="00D87A18" w:rsidRPr="00143193">
        <w:trPr>
          <w:tblCellSpacing w:w="22" w:type="dxa"/>
        </w:trPr>
        <w:tc>
          <w:tcPr>
            <w:tcW w:w="4961" w:type="pct"/>
            <w:shd w:val="clear" w:color="auto" w:fill="FFFFFF"/>
          </w:tcPr>
          <w:p w:rsidR="00D87A18" w:rsidRPr="00822ED9" w:rsidRDefault="00D87A18" w:rsidP="00A767A5">
            <w:pPr>
              <w:rPr>
                <w:rFonts w:ascii="Arial Narrow" w:hAnsi="Arial Narrow" w:cs="Arial"/>
                <w:sz w:val="24"/>
                <w:szCs w:val="24"/>
              </w:rPr>
            </w:pPr>
          </w:p>
        </w:tc>
      </w:tr>
      <w:tr w:rsidR="00D87A18" w:rsidRPr="00143193">
        <w:trPr>
          <w:tblCellSpacing w:w="22" w:type="dxa"/>
        </w:trPr>
        <w:tc>
          <w:tcPr>
            <w:tcW w:w="4961" w:type="pct"/>
            <w:shd w:val="clear" w:color="auto" w:fill="FFFFFF"/>
          </w:tcPr>
          <w:p w:rsidR="00D87A18" w:rsidRPr="00822ED9" w:rsidRDefault="00D87A18" w:rsidP="00A767A5">
            <w:pPr>
              <w:rPr>
                <w:rFonts w:ascii="Arial Narrow" w:hAnsi="Arial Narrow" w:cs="Arial"/>
                <w:sz w:val="24"/>
                <w:szCs w:val="24"/>
              </w:rPr>
            </w:pPr>
            <w:r w:rsidRPr="00822ED9">
              <w:rPr>
                <w:rFonts w:ascii="Arial Narrow" w:hAnsi="Arial Narrow" w:cs="Arial"/>
                <w:b/>
                <w:bCs/>
              </w:rPr>
              <w:t>Documenting/Recording Information</w:t>
            </w:r>
            <w:r w:rsidRPr="00822ED9">
              <w:rPr>
                <w:rFonts w:ascii="Arial Narrow" w:hAnsi="Arial Narrow" w:cs="Arial"/>
              </w:rPr>
              <w:t xml:space="preserve"> — Entering, transcribing, recording, storing, or maintaining information in written or electronic/magnetic form</w:t>
            </w:r>
            <w:r>
              <w:rPr>
                <w:rFonts w:ascii="Arial Narrow" w:hAnsi="Arial Narrow" w:cs="Arial"/>
              </w:rPr>
              <w:t xml:space="preserve"> ensuring client confidentiality</w:t>
            </w:r>
            <w:r w:rsidRPr="00822ED9">
              <w:rPr>
                <w:rFonts w:ascii="Arial Narrow" w:hAnsi="Arial Narrow" w:cs="Arial"/>
              </w:rPr>
              <w:t>.</w:t>
            </w:r>
          </w:p>
        </w:tc>
      </w:tr>
      <w:tr w:rsidR="00D87A18" w:rsidRPr="00143193">
        <w:trPr>
          <w:tblCellSpacing w:w="22" w:type="dxa"/>
        </w:trPr>
        <w:tc>
          <w:tcPr>
            <w:tcW w:w="4961" w:type="pct"/>
            <w:shd w:val="clear" w:color="auto" w:fill="FFFFFF"/>
          </w:tcPr>
          <w:p w:rsidR="00D87A18" w:rsidRPr="00822ED9" w:rsidRDefault="00D87A18" w:rsidP="00A767A5">
            <w:pPr>
              <w:rPr>
                <w:rFonts w:ascii="Arial Narrow" w:hAnsi="Arial Narrow" w:cs="Arial"/>
                <w:sz w:val="24"/>
                <w:szCs w:val="24"/>
              </w:rPr>
            </w:pPr>
            <w:r w:rsidRPr="00822ED9">
              <w:rPr>
                <w:rFonts w:ascii="Arial Narrow" w:hAnsi="Arial Narrow" w:cs="Arial"/>
                <w:b/>
                <w:bCs/>
              </w:rPr>
              <w:t>Making Decisions and Solving Problems</w:t>
            </w:r>
            <w:r w:rsidRPr="00822ED9">
              <w:rPr>
                <w:rFonts w:ascii="Arial Narrow" w:hAnsi="Arial Narrow" w:cs="Arial"/>
              </w:rPr>
              <w:t xml:space="preserve"> — Analyzing information and evaluating results to choose the best solution and solve problems.</w:t>
            </w:r>
          </w:p>
        </w:tc>
      </w:tr>
      <w:tr w:rsidR="00D87A18" w:rsidRPr="00143193">
        <w:trPr>
          <w:tblCellSpacing w:w="22" w:type="dxa"/>
        </w:trPr>
        <w:tc>
          <w:tcPr>
            <w:tcW w:w="4961" w:type="pct"/>
            <w:shd w:val="clear" w:color="auto" w:fill="FFFFFF"/>
          </w:tcPr>
          <w:p w:rsidR="00D87A18" w:rsidRPr="00822ED9" w:rsidRDefault="00D87A18" w:rsidP="00BD11AF">
            <w:pPr>
              <w:rPr>
                <w:rFonts w:ascii="Arial Narrow" w:hAnsi="Arial Narrow" w:cs="Arial"/>
                <w:sz w:val="24"/>
                <w:szCs w:val="24"/>
              </w:rPr>
            </w:pPr>
            <w:r w:rsidRPr="00822ED9">
              <w:rPr>
                <w:rFonts w:ascii="Arial Narrow" w:hAnsi="Arial Narrow" w:cs="Arial"/>
                <w:b/>
                <w:bCs/>
              </w:rPr>
              <w:t>Resolving Conflicts and Negotiating with Others</w:t>
            </w:r>
            <w:r w:rsidRPr="00822ED9">
              <w:rPr>
                <w:rFonts w:ascii="Arial Narrow" w:hAnsi="Arial Narrow" w:cs="Arial"/>
              </w:rPr>
              <w:t xml:space="preserve"> — Handling </w:t>
            </w:r>
            <w:r w:rsidR="00BD11AF">
              <w:rPr>
                <w:rFonts w:ascii="Arial Narrow" w:hAnsi="Arial Narrow" w:cs="Arial"/>
              </w:rPr>
              <w:t xml:space="preserve">minimal </w:t>
            </w:r>
            <w:r w:rsidRPr="00822ED9">
              <w:rPr>
                <w:rFonts w:ascii="Arial Narrow" w:hAnsi="Arial Narrow" w:cs="Arial"/>
              </w:rPr>
              <w:t>complaints</w:t>
            </w:r>
            <w:r w:rsidR="00BD11AF">
              <w:rPr>
                <w:rFonts w:ascii="Arial Narrow" w:hAnsi="Arial Narrow" w:cs="Arial"/>
              </w:rPr>
              <w:t>.</w:t>
            </w:r>
          </w:p>
        </w:tc>
      </w:tr>
      <w:tr w:rsidR="00D87A18" w:rsidRPr="00143193">
        <w:trPr>
          <w:tblCellSpacing w:w="22" w:type="dxa"/>
        </w:trPr>
        <w:tc>
          <w:tcPr>
            <w:tcW w:w="4961" w:type="pct"/>
            <w:shd w:val="clear" w:color="auto" w:fill="FFFFFF"/>
          </w:tcPr>
          <w:p w:rsidR="00D87A18" w:rsidRPr="00822ED9" w:rsidRDefault="00D87A18" w:rsidP="00A767A5">
            <w:pPr>
              <w:rPr>
                <w:rFonts w:ascii="Arial Narrow" w:hAnsi="Arial Narrow" w:cs="Arial"/>
                <w:sz w:val="24"/>
                <w:szCs w:val="24"/>
              </w:rPr>
            </w:pPr>
            <w:r w:rsidRPr="00822ED9">
              <w:rPr>
                <w:rFonts w:ascii="Arial Narrow" w:hAnsi="Arial Narrow" w:cs="Arial"/>
                <w:b/>
                <w:bCs/>
              </w:rPr>
              <w:t>Communicating with Persons Outside Organization</w:t>
            </w:r>
            <w:r w:rsidRPr="00822ED9">
              <w:rPr>
                <w:rFonts w:ascii="Arial Narrow" w:hAnsi="Arial Narrow" w:cs="Arial"/>
              </w:rPr>
              <w:t xml:space="preserve"> — Communicating with people outside the organization, representing the organization to customers, the public, government, and other external sources. This information can be exchanged in person, in writing, or by telephone or e-mail.</w:t>
            </w:r>
          </w:p>
        </w:tc>
      </w:tr>
      <w:tr w:rsidR="00D87A18" w:rsidRPr="00143193">
        <w:trPr>
          <w:tblCellSpacing w:w="22" w:type="dxa"/>
        </w:trPr>
        <w:tc>
          <w:tcPr>
            <w:tcW w:w="4961" w:type="pct"/>
            <w:shd w:val="clear" w:color="auto" w:fill="FFFFFF"/>
          </w:tcPr>
          <w:p w:rsidR="00D87A18" w:rsidRPr="00822ED9" w:rsidRDefault="00D87A18" w:rsidP="00A767A5">
            <w:pPr>
              <w:rPr>
                <w:rFonts w:ascii="Arial Narrow" w:hAnsi="Arial Narrow" w:cs="Arial"/>
                <w:sz w:val="24"/>
                <w:szCs w:val="24"/>
              </w:rPr>
            </w:pPr>
            <w:r w:rsidRPr="00822ED9">
              <w:rPr>
                <w:rFonts w:ascii="Arial Narrow" w:hAnsi="Arial Narrow" w:cs="Arial"/>
                <w:b/>
                <w:bCs/>
              </w:rPr>
              <w:t>Organizing, Planning, and Prioritizing Work</w:t>
            </w:r>
            <w:r w:rsidRPr="00822ED9">
              <w:rPr>
                <w:rFonts w:ascii="Arial Narrow" w:hAnsi="Arial Narrow" w:cs="Arial"/>
              </w:rPr>
              <w:t xml:space="preserve"> — Developing specific goals and plans to prioritize, organize, and accomplish your work.</w:t>
            </w:r>
          </w:p>
        </w:tc>
      </w:tr>
      <w:tr w:rsidR="00D87A18" w:rsidRPr="00143193">
        <w:trPr>
          <w:tblCellSpacing w:w="22" w:type="dxa"/>
        </w:trPr>
        <w:tc>
          <w:tcPr>
            <w:tcW w:w="4961" w:type="pct"/>
            <w:shd w:val="clear" w:color="auto" w:fill="FFFFFF"/>
          </w:tcPr>
          <w:p w:rsidR="00D87A18" w:rsidRPr="00822ED9" w:rsidRDefault="00D87A18" w:rsidP="00A767A5">
            <w:pPr>
              <w:rPr>
                <w:rFonts w:ascii="Arial Narrow" w:hAnsi="Arial Narrow" w:cs="Arial"/>
                <w:sz w:val="24"/>
                <w:szCs w:val="24"/>
              </w:rPr>
            </w:pPr>
          </w:p>
        </w:tc>
      </w:tr>
      <w:tr w:rsidR="00D87A18" w:rsidRPr="00143193">
        <w:trPr>
          <w:tblCellSpacing w:w="22" w:type="dxa"/>
        </w:trPr>
        <w:tc>
          <w:tcPr>
            <w:tcW w:w="4961" w:type="pct"/>
            <w:shd w:val="clear" w:color="auto" w:fill="FFFFFF"/>
          </w:tcPr>
          <w:p w:rsidR="006E265E" w:rsidRDefault="006E265E" w:rsidP="00A767A5">
            <w:pPr>
              <w:rPr>
                <w:b/>
                <w:sz w:val="24"/>
                <w:szCs w:val="24"/>
              </w:rPr>
            </w:pPr>
          </w:p>
          <w:p w:rsidR="006E265E" w:rsidRDefault="006E265E" w:rsidP="00A767A5">
            <w:pPr>
              <w:rPr>
                <w:b/>
                <w:sz w:val="24"/>
                <w:szCs w:val="24"/>
              </w:rPr>
            </w:pPr>
          </w:p>
          <w:p w:rsidR="006E265E" w:rsidRDefault="006E265E" w:rsidP="00A767A5">
            <w:pPr>
              <w:rPr>
                <w:b/>
                <w:sz w:val="24"/>
                <w:szCs w:val="24"/>
              </w:rPr>
            </w:pPr>
          </w:p>
          <w:p w:rsidR="00D87A18" w:rsidRPr="006E265E" w:rsidRDefault="00D87A18" w:rsidP="00A767A5">
            <w:pPr>
              <w:rPr>
                <w:b/>
                <w:sz w:val="24"/>
                <w:szCs w:val="24"/>
                <w:u w:val="single"/>
              </w:rPr>
            </w:pPr>
            <w:r w:rsidRPr="006E265E">
              <w:rPr>
                <w:b/>
                <w:sz w:val="24"/>
                <w:szCs w:val="24"/>
                <w:u w:val="single"/>
              </w:rPr>
              <w:t>QUALIFICATION CRITERIA:</w:t>
            </w:r>
          </w:p>
          <w:p w:rsidR="00D87A18" w:rsidRPr="00822ED9" w:rsidRDefault="00D87A18" w:rsidP="008C7DA7">
            <w:pPr>
              <w:rPr>
                <w:rFonts w:ascii="Arial Narrow" w:hAnsi="Arial Narrow" w:cs="Arial"/>
                <w:sz w:val="24"/>
                <w:szCs w:val="24"/>
              </w:rPr>
            </w:pPr>
            <w:r w:rsidRPr="00822ED9">
              <w:rPr>
                <w:rFonts w:ascii="Arial Narrow" w:hAnsi="Arial Narrow"/>
              </w:rPr>
              <w:t xml:space="preserve">You must have a </w:t>
            </w:r>
            <w:r w:rsidR="00BD11AF">
              <w:rPr>
                <w:rFonts w:ascii="Arial Narrow" w:hAnsi="Arial Narrow"/>
              </w:rPr>
              <w:t xml:space="preserve">High School Education or GED, </w:t>
            </w:r>
            <w:r>
              <w:rPr>
                <w:rFonts w:ascii="Arial Narrow" w:hAnsi="Arial Narrow" w:cs="Arial"/>
              </w:rPr>
              <w:t>and or d</w:t>
            </w:r>
            <w:r w:rsidRPr="00D91C4B">
              <w:rPr>
                <w:rFonts w:ascii="Arial Narrow" w:hAnsi="Arial Narrow" w:cs="Arial"/>
              </w:rPr>
              <w:t>egree</w:t>
            </w:r>
            <w:r>
              <w:rPr>
                <w:rFonts w:ascii="Arial Narrow" w:hAnsi="Arial Narrow" w:cs="Arial"/>
              </w:rPr>
              <w:t xml:space="preserve"> in</w:t>
            </w:r>
            <w:r w:rsidRPr="00D91C4B">
              <w:rPr>
                <w:rFonts w:ascii="Arial Narrow" w:hAnsi="Arial Narrow" w:cs="Arial"/>
              </w:rPr>
              <w:t>: behavioral or social science; or related disciplines appropriate to the position</w:t>
            </w:r>
            <w:r>
              <w:rPr>
                <w:rFonts w:ascii="Arial Narrow" w:hAnsi="Arial Narrow" w:cs="Arial"/>
              </w:rPr>
              <w:t xml:space="preserve"> </w:t>
            </w:r>
            <w:r w:rsidRPr="00D91C4B">
              <w:rPr>
                <w:rFonts w:ascii="Arial Narrow" w:hAnsi="Arial Narrow" w:cs="Arial"/>
              </w:rPr>
              <w:t>OR</w:t>
            </w:r>
            <w:r>
              <w:rPr>
                <w:rFonts w:ascii="Arial Narrow" w:hAnsi="Arial Narrow" w:cs="Arial"/>
              </w:rPr>
              <w:t xml:space="preserve"> </w:t>
            </w:r>
            <w:r w:rsidRPr="00D91C4B">
              <w:rPr>
                <w:rFonts w:ascii="Arial Narrow" w:hAnsi="Arial Narrow" w:cs="Arial"/>
              </w:rPr>
              <w:t>Combination of education and experience--that provided the applicant with knowledge of one or more of the behavioral or social sciences equivalent to a major in the field</w:t>
            </w:r>
            <w:r>
              <w:rPr>
                <w:rFonts w:ascii="Arial Narrow" w:hAnsi="Arial Narrow" w:cs="Arial"/>
              </w:rPr>
              <w:t xml:space="preserve"> </w:t>
            </w:r>
            <w:r w:rsidRPr="00D91C4B">
              <w:rPr>
                <w:rFonts w:ascii="Arial Narrow" w:hAnsi="Arial Narrow" w:cs="Arial"/>
              </w:rPr>
              <w:t>OR</w:t>
            </w:r>
            <w:r>
              <w:rPr>
                <w:rFonts w:ascii="Arial Narrow" w:hAnsi="Arial Narrow" w:cs="Arial"/>
              </w:rPr>
              <w:t xml:space="preserve"> </w:t>
            </w:r>
            <w:r w:rsidRPr="00D91C4B">
              <w:rPr>
                <w:rFonts w:ascii="Arial Narrow" w:hAnsi="Arial Narrow" w:cs="Arial"/>
              </w:rPr>
              <w:t xml:space="preserve">Four years of appropriate experience that demonstrated that the applicant has acquired knowledge of one or more of the behavioral or social sciences equivalent to a major in the field. </w:t>
            </w:r>
            <w:r w:rsidRPr="00822ED9">
              <w:rPr>
                <w:rFonts w:ascii="Arial Narrow" w:hAnsi="Arial Narrow"/>
              </w:rPr>
              <w:t>After appointment, you will be subject to random testing for illegal drug use.</w:t>
            </w:r>
            <w:r>
              <w:rPr>
                <w:rFonts w:ascii="Arial Narrow" w:hAnsi="Arial Narrow"/>
              </w:rPr>
              <w:t xml:space="preserve"> Additionally, y</w:t>
            </w:r>
            <w:r w:rsidRPr="00822ED9">
              <w:rPr>
                <w:rFonts w:ascii="Arial Narrow" w:hAnsi="Arial Narrow"/>
              </w:rPr>
              <w:t xml:space="preserve">ou will need to </w:t>
            </w:r>
            <w:r>
              <w:rPr>
                <w:rFonts w:ascii="Arial Narrow" w:hAnsi="Arial Narrow"/>
              </w:rPr>
              <w:t xml:space="preserve">submit copies of your </w:t>
            </w:r>
            <w:r w:rsidR="008C7DA7">
              <w:rPr>
                <w:rFonts w:ascii="Arial Narrow" w:hAnsi="Arial Narrow"/>
              </w:rPr>
              <w:t xml:space="preserve">educational </w:t>
            </w:r>
            <w:r>
              <w:rPr>
                <w:rFonts w:ascii="Arial Narrow" w:hAnsi="Arial Narrow"/>
              </w:rPr>
              <w:t xml:space="preserve">credentials and </w:t>
            </w:r>
            <w:r w:rsidRPr="00822ED9">
              <w:rPr>
                <w:rFonts w:ascii="Arial Narrow" w:hAnsi="Arial Narrow"/>
              </w:rPr>
              <w:t xml:space="preserve">successfully complete a </w:t>
            </w:r>
            <w:r>
              <w:rPr>
                <w:rFonts w:ascii="Arial Narrow" w:hAnsi="Arial Narrow"/>
              </w:rPr>
              <w:t xml:space="preserve">criminal </w:t>
            </w:r>
            <w:r w:rsidRPr="00822ED9">
              <w:rPr>
                <w:rFonts w:ascii="Arial Narrow" w:hAnsi="Arial Narrow"/>
              </w:rPr>
              <w:t xml:space="preserve">background </w:t>
            </w:r>
            <w:r>
              <w:rPr>
                <w:rFonts w:ascii="Arial Narrow" w:hAnsi="Arial Narrow"/>
              </w:rPr>
              <w:t xml:space="preserve">check, </w:t>
            </w:r>
            <w:r w:rsidR="008C7DA7">
              <w:rPr>
                <w:rFonts w:ascii="Arial Narrow" w:hAnsi="Arial Narrow"/>
              </w:rPr>
              <w:t>TB</w:t>
            </w:r>
            <w:r>
              <w:rPr>
                <w:rFonts w:ascii="Arial Narrow" w:hAnsi="Arial Narrow"/>
              </w:rPr>
              <w:t xml:space="preserve"> test, pre-employment medical examination </w:t>
            </w:r>
            <w:r w:rsidRPr="00822ED9">
              <w:rPr>
                <w:rFonts w:ascii="Arial Narrow" w:hAnsi="Arial Narrow"/>
              </w:rPr>
              <w:t>before you can be appointed into this position.</w:t>
            </w:r>
          </w:p>
        </w:tc>
      </w:tr>
      <w:tr w:rsidR="00D87A18" w:rsidRPr="00143193">
        <w:trPr>
          <w:tblCellSpacing w:w="22" w:type="dxa"/>
        </w:trPr>
        <w:tc>
          <w:tcPr>
            <w:tcW w:w="4961" w:type="pct"/>
            <w:shd w:val="clear" w:color="auto" w:fill="FFFFFF"/>
          </w:tcPr>
          <w:p w:rsidR="00D87A18" w:rsidRPr="00822ED9" w:rsidRDefault="00D87A18" w:rsidP="00A767A5">
            <w:pPr>
              <w:rPr>
                <w:rFonts w:ascii="Arial Narrow" w:hAnsi="Arial Narrow" w:cs="Arial"/>
                <w:sz w:val="24"/>
                <w:szCs w:val="24"/>
              </w:rPr>
            </w:pPr>
          </w:p>
        </w:tc>
      </w:tr>
      <w:tr w:rsidR="00D87A18" w:rsidRPr="00143193">
        <w:trPr>
          <w:tblCellSpacing w:w="22" w:type="dxa"/>
        </w:trPr>
        <w:tc>
          <w:tcPr>
            <w:tcW w:w="4961" w:type="pct"/>
            <w:shd w:val="clear" w:color="auto" w:fill="FFFFFF"/>
          </w:tcPr>
          <w:p w:rsidR="00D87A18" w:rsidRPr="00822ED9" w:rsidRDefault="00D87A18" w:rsidP="00A767A5">
            <w:pPr>
              <w:rPr>
                <w:rFonts w:ascii="Arial Narrow" w:hAnsi="Arial Narrow" w:cs="Arial"/>
                <w:sz w:val="24"/>
                <w:szCs w:val="24"/>
              </w:rPr>
            </w:pPr>
          </w:p>
        </w:tc>
      </w:tr>
      <w:tr w:rsidR="00D87A18" w:rsidRPr="00143193">
        <w:trPr>
          <w:tblCellSpacing w:w="22" w:type="dxa"/>
        </w:trPr>
        <w:tc>
          <w:tcPr>
            <w:tcW w:w="4961" w:type="pct"/>
            <w:shd w:val="clear" w:color="auto" w:fill="FFFFFF"/>
          </w:tcPr>
          <w:p w:rsidR="00D87A18" w:rsidRPr="00822ED9" w:rsidRDefault="00D87A18" w:rsidP="00A767A5">
            <w:pPr>
              <w:rPr>
                <w:rFonts w:ascii="Arial Narrow" w:hAnsi="Arial Narrow" w:cs="Arial"/>
                <w:sz w:val="24"/>
                <w:szCs w:val="24"/>
              </w:rPr>
            </w:pPr>
          </w:p>
        </w:tc>
      </w:tr>
      <w:tr w:rsidR="00D87A18" w:rsidRPr="00143193">
        <w:trPr>
          <w:tblCellSpacing w:w="22" w:type="dxa"/>
        </w:trPr>
        <w:tc>
          <w:tcPr>
            <w:tcW w:w="4961" w:type="pct"/>
            <w:shd w:val="clear" w:color="auto" w:fill="FFFFFF"/>
          </w:tcPr>
          <w:p w:rsidR="00D87A18" w:rsidRPr="00822ED9" w:rsidRDefault="00D87A18" w:rsidP="00A767A5">
            <w:pPr>
              <w:rPr>
                <w:rFonts w:ascii="Arial Narrow" w:hAnsi="Arial Narrow" w:cs="Arial"/>
                <w:sz w:val="24"/>
                <w:szCs w:val="24"/>
              </w:rPr>
            </w:pPr>
          </w:p>
        </w:tc>
      </w:tr>
      <w:tr w:rsidR="00D87A18" w:rsidRPr="00143193">
        <w:trPr>
          <w:tblCellSpacing w:w="22" w:type="dxa"/>
        </w:trPr>
        <w:tc>
          <w:tcPr>
            <w:tcW w:w="4961" w:type="pct"/>
            <w:shd w:val="clear" w:color="auto" w:fill="FFFFFF"/>
          </w:tcPr>
          <w:p w:rsidR="00D87A18" w:rsidRPr="00822ED9" w:rsidRDefault="00D87A18" w:rsidP="00A767A5">
            <w:pPr>
              <w:rPr>
                <w:rFonts w:ascii="Arial Narrow" w:hAnsi="Arial Narrow" w:cs="Arial"/>
                <w:sz w:val="24"/>
                <w:szCs w:val="24"/>
              </w:rPr>
            </w:pPr>
          </w:p>
        </w:tc>
      </w:tr>
      <w:tr w:rsidR="00D87A18" w:rsidRPr="00143193">
        <w:trPr>
          <w:tblCellSpacing w:w="22" w:type="dxa"/>
        </w:trPr>
        <w:tc>
          <w:tcPr>
            <w:tcW w:w="4961" w:type="pct"/>
            <w:shd w:val="clear" w:color="auto" w:fill="FFFFFF"/>
          </w:tcPr>
          <w:p w:rsidR="00D87A18" w:rsidRPr="00822ED9" w:rsidRDefault="00D87A18" w:rsidP="00A767A5">
            <w:pPr>
              <w:rPr>
                <w:rFonts w:ascii="Arial Narrow" w:hAnsi="Arial Narrow" w:cs="Arial"/>
                <w:sz w:val="24"/>
                <w:szCs w:val="24"/>
              </w:rPr>
            </w:pPr>
          </w:p>
        </w:tc>
      </w:tr>
      <w:tr w:rsidR="00D87A18" w:rsidRPr="00143193">
        <w:trPr>
          <w:trHeight w:val="13"/>
          <w:tblCellSpacing w:w="22" w:type="dxa"/>
        </w:trPr>
        <w:tc>
          <w:tcPr>
            <w:tcW w:w="4961" w:type="pct"/>
            <w:shd w:val="clear" w:color="auto" w:fill="FFFFFF"/>
          </w:tcPr>
          <w:p w:rsidR="00D87A18" w:rsidRPr="00822ED9" w:rsidRDefault="00D87A18" w:rsidP="00A767A5">
            <w:pPr>
              <w:rPr>
                <w:rFonts w:ascii="Arial Narrow" w:hAnsi="Arial Narrow" w:cs="Arial"/>
                <w:sz w:val="24"/>
                <w:szCs w:val="24"/>
              </w:rPr>
            </w:pPr>
          </w:p>
        </w:tc>
      </w:tr>
    </w:tbl>
    <w:p w:rsidR="00D87A18" w:rsidRDefault="00D87A18" w:rsidP="00D87A18">
      <w:pPr>
        <w:rPr>
          <w:sz w:val="24"/>
          <w:szCs w:val="24"/>
        </w:rPr>
      </w:pPr>
    </w:p>
    <w:sectPr w:rsidR="00D87A18" w:rsidSect="00BD11AF">
      <w:pgSz w:w="12240" w:h="15840"/>
      <w:pgMar w:top="630" w:right="450" w:bottom="810" w:left="63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atang">
    <w:altName w:val="Malgun Gothic Semilight"/>
    <w:charset w:val="81"/>
    <w:family w:val="roman"/>
    <w:pitch w:val="variable"/>
    <w:sig w:usb0="00000000"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A72A7"/>
    <w:multiLevelType w:val="multilevel"/>
    <w:tmpl w:val="7FB6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
    <w:nsid w:val="7A6828B0"/>
    <w:multiLevelType w:val="hybridMultilevel"/>
    <w:tmpl w:val="0042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D87A18"/>
    <w:rsid w:val="001A579F"/>
    <w:rsid w:val="001F073D"/>
    <w:rsid w:val="002403C7"/>
    <w:rsid w:val="002F6562"/>
    <w:rsid w:val="00407969"/>
    <w:rsid w:val="006B2D41"/>
    <w:rsid w:val="006C0F16"/>
    <w:rsid w:val="006E265E"/>
    <w:rsid w:val="00754881"/>
    <w:rsid w:val="008C7DA7"/>
    <w:rsid w:val="00911906"/>
    <w:rsid w:val="00AC12A1"/>
    <w:rsid w:val="00AC6885"/>
    <w:rsid w:val="00B55ADF"/>
    <w:rsid w:val="00BD11AF"/>
    <w:rsid w:val="00D87A18"/>
    <w:rsid w:val="00E20A22"/>
    <w:rsid w:val="00E37041"/>
    <w:rsid w:val="00E9737A"/>
    <w:rsid w:val="00FC102F"/>
  </w:rsids>
  <m:mathPr>
    <m:mathFont m:val="Batang"/>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A1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87A18"/>
    <w:pPr>
      <w:ind w:left="720"/>
    </w:pPr>
  </w:style>
  <w:style w:type="paragraph" w:customStyle="1" w:styleId="Achievement">
    <w:name w:val="Achievement"/>
    <w:next w:val="ListParagraph"/>
    <w:rsid w:val="00D87A18"/>
    <w:pPr>
      <w:numPr>
        <w:numId w:val="2"/>
      </w:numPr>
      <w:spacing w:after="60" w:line="220" w:lineRule="atLeast"/>
      <w:jc w:val="both"/>
    </w:pPr>
    <w:rPr>
      <w:rFonts w:ascii="Arial" w:eastAsia="Batang" w:hAnsi="Arial" w:cs="Times New Roman"/>
      <w:spacing w:val="-5"/>
      <w:sz w:val="20"/>
      <w:szCs w:val="20"/>
    </w:rPr>
  </w:style>
  <w:style w:type="paragraph" w:styleId="BalloonText">
    <w:name w:val="Balloon Text"/>
    <w:basedOn w:val="Normal"/>
    <w:link w:val="BalloonTextChar"/>
    <w:uiPriority w:val="99"/>
    <w:semiHidden/>
    <w:unhideWhenUsed/>
    <w:rsid w:val="006E265E"/>
    <w:rPr>
      <w:rFonts w:ascii="Tahoma" w:hAnsi="Tahoma" w:cs="Tahoma"/>
      <w:sz w:val="16"/>
      <w:szCs w:val="16"/>
    </w:rPr>
  </w:style>
  <w:style w:type="character" w:customStyle="1" w:styleId="BalloonTextChar">
    <w:name w:val="Balloon Text Char"/>
    <w:basedOn w:val="DefaultParagraphFont"/>
    <w:link w:val="BalloonText"/>
    <w:uiPriority w:val="99"/>
    <w:semiHidden/>
    <w:rsid w:val="006E265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6683</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dc:creator>
  <cp:lastModifiedBy>virginia arnegard</cp:lastModifiedBy>
  <cp:revision>2</cp:revision>
  <dcterms:created xsi:type="dcterms:W3CDTF">2019-09-21T19:14:00Z</dcterms:created>
  <dcterms:modified xsi:type="dcterms:W3CDTF">2019-09-21T19:14:00Z</dcterms:modified>
</cp:coreProperties>
</file>